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CC" w:rsidRDefault="00E05ECC" w:rsidP="00E05ECC">
      <w:bookmarkStart w:id="0" w:name="_GoBack"/>
      <w:bookmarkEnd w:id="0"/>
    </w:p>
    <w:tbl>
      <w:tblPr>
        <w:tblpPr w:leftFromText="180" w:rightFromText="180" w:vertAnchor="text" w:horzAnchor="margin" w:tblpY="550"/>
        <w:tblW w:w="9686" w:type="dxa"/>
        <w:tblLayout w:type="fixed"/>
        <w:tblLook w:val="0000" w:firstRow="0" w:lastRow="0" w:firstColumn="0" w:lastColumn="0" w:noHBand="0" w:noVBand="0"/>
      </w:tblPr>
      <w:tblGrid>
        <w:gridCol w:w="1526"/>
        <w:gridCol w:w="3294"/>
        <w:gridCol w:w="897"/>
        <w:gridCol w:w="3969"/>
      </w:tblGrid>
      <w:tr w:rsidR="00E05ECC" w:rsidRPr="004F19D9" w:rsidTr="009A2F4A">
        <w:trPr>
          <w:trHeight w:val="704"/>
        </w:trPr>
        <w:tc>
          <w:tcPr>
            <w:tcW w:w="4820" w:type="dxa"/>
            <w:gridSpan w:val="2"/>
            <w:vMerge w:val="restart"/>
          </w:tcPr>
          <w:p w:rsidR="00E05ECC" w:rsidRPr="00DE428B" w:rsidRDefault="00E05ECC" w:rsidP="009A2F4A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428B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E05ECC" w:rsidRPr="00DE428B" w:rsidRDefault="00E05ECC" w:rsidP="009A2F4A">
            <w:pPr>
              <w:ind w:right="601"/>
              <w:rPr>
                <w:rFonts w:ascii="Calibri" w:hAnsi="Calibri" w:cs="Calibri"/>
                <w:b/>
                <w:sz w:val="22"/>
                <w:szCs w:val="22"/>
              </w:rPr>
            </w:pPr>
            <w:r w:rsidRPr="00DE428B">
              <w:rPr>
                <w:rFonts w:ascii="Calibri" w:hAnsi="Calibri" w:cs="Calibri"/>
                <w:b/>
                <w:sz w:val="22"/>
                <w:szCs w:val="22"/>
              </w:rPr>
              <w:t xml:space="preserve">ΥΠΟΥΡΓΕΙΟ ΠΑΙΔΕΙΑΣ ΚΑΙ </w:t>
            </w:r>
            <w:r w:rsidR="009A2F4A">
              <w:rPr>
                <w:rFonts w:ascii="Calibri" w:hAnsi="Calibri" w:cs="Calibri"/>
                <w:b/>
                <w:sz w:val="22"/>
                <w:szCs w:val="22"/>
              </w:rPr>
              <w:t>Θ</w:t>
            </w:r>
            <w:r w:rsidRPr="00DE428B">
              <w:rPr>
                <w:rFonts w:ascii="Calibri" w:hAnsi="Calibri" w:cs="Calibri"/>
                <w:b/>
                <w:sz w:val="22"/>
                <w:szCs w:val="22"/>
              </w:rPr>
              <w:t>ΡΗΣΚΕΥΜΑΤΩΝ</w:t>
            </w:r>
          </w:p>
          <w:p w:rsidR="00E05ECC" w:rsidRPr="005514AD" w:rsidRDefault="00E05ECC" w:rsidP="009A2F4A">
            <w:pPr>
              <w:ind w:right="12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                          </w:t>
            </w:r>
            <w:r w:rsidRPr="00A04FF5">
              <w:rPr>
                <w:rFonts w:ascii="Calibri" w:hAnsi="Calibri" w:cs="Calibri"/>
                <w:b/>
                <w:sz w:val="21"/>
                <w:szCs w:val="21"/>
              </w:rPr>
              <w:t xml:space="preserve">         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  ---</w:t>
            </w:r>
          </w:p>
          <w:p w:rsidR="00E05ECC" w:rsidRDefault="00E05ECC" w:rsidP="009A2F4A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E05ECC" w:rsidRPr="004F19D9" w:rsidRDefault="00E05ECC" w:rsidP="009A2F4A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E05ECC" w:rsidRPr="004F19D9" w:rsidRDefault="00E05ECC" w:rsidP="009A2F4A">
            <w:pPr>
              <w:ind w:right="6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E05ECC" w:rsidRPr="00377791" w:rsidRDefault="00E05ECC" w:rsidP="009A2F4A">
            <w:pPr>
              <w:ind w:right="60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E05ECC" w:rsidRPr="004F19D9" w:rsidRDefault="00E05ECC" w:rsidP="009A2F4A">
            <w:pPr>
              <w:ind w:right="601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ΠΕΡΙΒΑΛΛΟΝΤΙΚΗΣ ΕΚΠΑΙΔΕΥΣΗΣ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866" w:type="dxa"/>
            <w:gridSpan w:val="2"/>
          </w:tcPr>
          <w:p w:rsidR="00E05ECC" w:rsidRPr="00E05ECC" w:rsidRDefault="00E05ECC" w:rsidP="009A2F4A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5ECC" w:rsidRDefault="00E17B0C" w:rsidP="009A2F4A">
            <w:pPr>
              <w:ind w:firstLine="1166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66800" cy="1170596"/>
                  <wp:effectExtent l="0" t="0" r="0" b="0"/>
                  <wp:docPr id="1" name="Εικόνα 1" descr="LOGO_NEW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83" cy="11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ECC" w:rsidRPr="00EF0EFE" w:rsidRDefault="00E05ECC" w:rsidP="009A2F4A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D21C2"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Θεσσαλονίκη, </w:t>
            </w:r>
            <w:r w:rsidR="0018082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4B5A8E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F54B84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E5CC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F54B84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7E5CCE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  <w:p w:rsidR="00E05ECC" w:rsidRPr="001A4EB3" w:rsidRDefault="00E05ECC" w:rsidP="009A2F4A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54B84">
              <w:rPr>
                <w:rFonts w:ascii="Calibri" w:hAnsi="Calibri" w:cs="Calibri"/>
                <w:b/>
                <w:sz w:val="22"/>
                <w:szCs w:val="22"/>
              </w:rPr>
              <w:t>Αριθμ</w:t>
            </w:r>
            <w:proofErr w:type="spellEnd"/>
            <w:r w:rsidRPr="00F54B84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F54B84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F54B84">
              <w:rPr>
                <w:rFonts w:ascii="Calibri" w:hAnsi="Calibri" w:cs="Calibri"/>
                <w:b/>
                <w:sz w:val="22"/>
                <w:szCs w:val="22"/>
              </w:rPr>
              <w:t>.:</w:t>
            </w:r>
            <w:r w:rsidRPr="00D5085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B5A8E">
              <w:rPr>
                <w:rFonts w:ascii="Calibri" w:hAnsi="Calibri" w:cs="Calibri"/>
                <w:b/>
                <w:sz w:val="22"/>
                <w:szCs w:val="22"/>
              </w:rPr>
              <w:t>46</w:t>
            </w:r>
          </w:p>
        </w:tc>
      </w:tr>
      <w:tr w:rsidR="00E05ECC" w:rsidRPr="004F19D9" w:rsidTr="009A2F4A">
        <w:trPr>
          <w:trHeight w:val="1020"/>
        </w:trPr>
        <w:tc>
          <w:tcPr>
            <w:tcW w:w="4820" w:type="dxa"/>
            <w:gridSpan w:val="2"/>
            <w:vMerge/>
          </w:tcPr>
          <w:p w:rsidR="00E05ECC" w:rsidRPr="004F19D9" w:rsidRDefault="00E05ECC" w:rsidP="009A2F4A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E05ECC" w:rsidRPr="004F19D9" w:rsidRDefault="00E05ECC" w:rsidP="009A2F4A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5ECC" w:rsidRPr="00EC1F01" w:rsidRDefault="00E05ECC" w:rsidP="009A2F4A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Pr="00EC1F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E05ECC" w:rsidRDefault="00E05ECC" w:rsidP="009A2F4A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B5A8E" w:rsidRDefault="004B5A8E" w:rsidP="009A2F4A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B5A8E" w:rsidRDefault="004B5A8E" w:rsidP="009A2F4A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B5A8E" w:rsidRDefault="004B5A8E" w:rsidP="009A2F4A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B5A8E" w:rsidRPr="004F19D9" w:rsidRDefault="004B5A8E" w:rsidP="009A2F4A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vMerge w:val="restart"/>
          </w:tcPr>
          <w:p w:rsidR="00E05ECC" w:rsidRDefault="00E05ECC" w:rsidP="009A2F4A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E05ECC" w:rsidRDefault="004B5A8E" w:rsidP="009A2F4A">
            <w:pPr>
              <w:ind w:lef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Διευθύνσεις Πρωτοβάθμιας και Δευτεροβάθμιας Εκπαίδευσης </w:t>
            </w:r>
          </w:p>
          <w:p w:rsidR="004B5A8E" w:rsidRDefault="004B5A8E" w:rsidP="009A2F4A">
            <w:pPr>
              <w:ind w:lef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Υπόψη: Υπεύθυνης/ου Περιβαλλοντικής Εκπαίδευσης ή Σχολικών Δραστηριοτήτων</w:t>
            </w:r>
          </w:p>
          <w:p w:rsidR="004B5A8E" w:rsidRDefault="004B5A8E" w:rsidP="009A2F4A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4B5A8E" w:rsidRPr="001C2D97" w:rsidRDefault="004B5A8E" w:rsidP="009A2F4A">
            <w:pPr>
              <w:ind w:lef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Σχολικές μονάδες δια των Υπευθύνων</w:t>
            </w:r>
          </w:p>
        </w:tc>
      </w:tr>
      <w:tr w:rsidR="00E05ECC" w:rsidRPr="004F19D9" w:rsidTr="009A2F4A">
        <w:trPr>
          <w:trHeight w:val="180"/>
        </w:trPr>
        <w:tc>
          <w:tcPr>
            <w:tcW w:w="1526" w:type="dxa"/>
          </w:tcPr>
          <w:p w:rsidR="00E05ECC" w:rsidRPr="004F19D9" w:rsidRDefault="00E05ECC" w:rsidP="009A2F4A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94" w:type="dxa"/>
          </w:tcPr>
          <w:p w:rsidR="00E05ECC" w:rsidRPr="00E7219E" w:rsidRDefault="00E05ECC" w:rsidP="009A2F4A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  <w:r w:rsidR="007E5CCE">
              <w:rPr>
                <w:rFonts w:ascii="Calibri" w:hAnsi="Calibri" w:cs="Calibri"/>
                <w:b/>
                <w:noProof/>
                <w:sz w:val="22"/>
                <w:szCs w:val="22"/>
              </w:rPr>
              <w:t>Χρυσούλα Αθανασίου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vMerge/>
          </w:tcPr>
          <w:p w:rsidR="00E05ECC" w:rsidRPr="004F19D9" w:rsidRDefault="00E05ECC" w:rsidP="009A2F4A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5ECC" w:rsidRPr="004F19D9" w:rsidRDefault="00E05ECC" w:rsidP="009A2F4A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5ECC" w:rsidRPr="004F19D9" w:rsidTr="009A2F4A">
        <w:trPr>
          <w:trHeight w:val="240"/>
        </w:trPr>
        <w:tc>
          <w:tcPr>
            <w:tcW w:w="1526" w:type="dxa"/>
          </w:tcPr>
          <w:p w:rsidR="00E05ECC" w:rsidRPr="004F19D9" w:rsidRDefault="00E05ECC" w:rsidP="009A2F4A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proofErr w:type="spellStart"/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proofErr w:type="spellEnd"/>
            <w:r w:rsidRPr="00CF5F67">
              <w:rPr>
                <w:rFonts w:ascii="Calibri" w:hAnsi="Calibri" w:cs="Calibri"/>
                <w:b/>
                <w:sz w:val="22"/>
                <w:szCs w:val="22"/>
              </w:rPr>
              <w:t xml:space="preserve">. -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294" w:type="dxa"/>
          </w:tcPr>
          <w:p w:rsidR="00E05ECC" w:rsidRPr="00CF5F67" w:rsidRDefault="00E05ECC" w:rsidP="009A2F4A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10707150,</w:t>
            </w:r>
            <w:r w:rsidRPr="00CF5F67">
              <w:rPr>
                <w:rFonts w:ascii="Calibri" w:hAnsi="Calibri" w:cs="Calibri"/>
                <w:b/>
                <w:sz w:val="22"/>
                <w:szCs w:val="22"/>
              </w:rPr>
              <w:t xml:space="preserve"> 2310757130</w:t>
            </w:r>
          </w:p>
        </w:tc>
        <w:tc>
          <w:tcPr>
            <w:tcW w:w="897" w:type="dxa"/>
            <w:vMerge/>
          </w:tcPr>
          <w:p w:rsidR="00E05ECC" w:rsidRPr="004F19D9" w:rsidRDefault="00E05ECC" w:rsidP="009A2F4A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E05ECC" w:rsidRPr="004F19D9" w:rsidRDefault="00E05ECC" w:rsidP="009A2F4A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0992" w:rsidRDefault="009E0992" w:rsidP="00E05ECC">
      <w:pPr>
        <w:ind w:left="-180"/>
        <w:rPr>
          <w:rFonts w:ascii="Tahoma" w:hAnsi="Tahoma" w:cs="Tahoma"/>
          <w:b/>
          <w:sz w:val="22"/>
          <w:szCs w:val="22"/>
        </w:rPr>
      </w:pPr>
    </w:p>
    <w:p w:rsidR="009A2F4A" w:rsidRDefault="009A2F4A" w:rsidP="004B5A8E">
      <w:pPr>
        <w:rPr>
          <w:rFonts w:ascii="Tahoma" w:hAnsi="Tahoma" w:cs="Tahoma"/>
          <w:b/>
          <w:sz w:val="22"/>
          <w:szCs w:val="22"/>
        </w:rPr>
      </w:pPr>
    </w:p>
    <w:p w:rsidR="009A2F4A" w:rsidRDefault="009A2F4A" w:rsidP="004B5A8E">
      <w:pPr>
        <w:rPr>
          <w:rFonts w:ascii="Tahoma" w:hAnsi="Tahoma" w:cs="Tahoma"/>
          <w:b/>
          <w:sz w:val="22"/>
          <w:szCs w:val="22"/>
        </w:rPr>
      </w:pPr>
    </w:p>
    <w:p w:rsidR="009A2F4A" w:rsidRDefault="009A2F4A" w:rsidP="004B5A8E">
      <w:pPr>
        <w:rPr>
          <w:rFonts w:ascii="Tahoma" w:hAnsi="Tahoma" w:cs="Tahoma"/>
          <w:b/>
          <w:sz w:val="22"/>
          <w:szCs w:val="22"/>
        </w:rPr>
      </w:pPr>
    </w:p>
    <w:p w:rsidR="004B5A8E" w:rsidRPr="004B5A8E" w:rsidRDefault="00E05ECC" w:rsidP="004B5A8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ΘΕΜΑ:  </w:t>
      </w:r>
      <w:r w:rsidR="004B5A8E" w:rsidRPr="004B5A8E">
        <w:rPr>
          <w:rFonts w:ascii="Tahoma" w:hAnsi="Tahoma" w:cs="Tahoma"/>
          <w:b/>
          <w:sz w:val="22"/>
          <w:szCs w:val="22"/>
        </w:rPr>
        <w:t>Αποστολή νέου εκπαιδευτικού υλικού με τίτλο "Εκπαιδευτικά παιχνίδια για την κλιματική αλλαγή"</w:t>
      </w:r>
    </w:p>
    <w:p w:rsidR="00E05ECC" w:rsidRDefault="00E05ECC" w:rsidP="00E05ECC">
      <w:pPr>
        <w:rPr>
          <w:rFonts w:ascii="Tahoma" w:hAnsi="Tahoma" w:cs="Tahoma"/>
          <w:b/>
          <w:sz w:val="22"/>
          <w:szCs w:val="22"/>
        </w:rPr>
      </w:pPr>
    </w:p>
    <w:p w:rsidR="00E05ECC" w:rsidRPr="002A78DF" w:rsidRDefault="00E05ECC" w:rsidP="00E05ECC">
      <w:pPr>
        <w:ind w:left="-180"/>
        <w:rPr>
          <w:rFonts w:ascii="Tahoma" w:hAnsi="Tahoma" w:cs="Tahoma"/>
          <w:b/>
          <w:sz w:val="20"/>
        </w:rPr>
      </w:pPr>
    </w:p>
    <w:p w:rsidR="004B5A8E" w:rsidRPr="004B5A8E" w:rsidRDefault="004B5A8E" w:rsidP="004B5A8E">
      <w:pPr>
        <w:rPr>
          <w:rFonts w:ascii="Calibri" w:hAnsi="Calibri" w:cs="Calibri"/>
          <w:szCs w:val="24"/>
        </w:rPr>
      </w:pPr>
      <w:r w:rsidRPr="004B5A8E">
        <w:rPr>
          <w:rFonts w:ascii="Calibri" w:hAnsi="Calibri" w:cs="Calibri"/>
          <w:szCs w:val="24"/>
        </w:rPr>
        <w:t>Αγαπητοί συνάδελφοι,</w:t>
      </w:r>
    </w:p>
    <w:p w:rsidR="004B5A8E" w:rsidRDefault="004B5A8E" w:rsidP="004B5A8E">
      <w:pPr>
        <w:rPr>
          <w:rFonts w:ascii="Calibri" w:hAnsi="Calibri" w:cs="Calibri"/>
          <w:szCs w:val="24"/>
        </w:rPr>
      </w:pPr>
    </w:p>
    <w:p w:rsidR="004B5A8E" w:rsidRDefault="004B5A8E" w:rsidP="004B5A8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Με χαρά </w:t>
      </w:r>
      <w:r w:rsidRPr="004B5A8E">
        <w:rPr>
          <w:rFonts w:ascii="Calibri" w:hAnsi="Calibri" w:cs="Calibri"/>
          <w:szCs w:val="24"/>
        </w:rPr>
        <w:t xml:space="preserve">μοιραζόμαστε μαζί σας το εκπαιδευτικό υλικό που καταφέραμε να ολοκληρώσουμε </w:t>
      </w:r>
      <w:r>
        <w:rPr>
          <w:rFonts w:ascii="Calibri" w:hAnsi="Calibri" w:cs="Calibri"/>
          <w:szCs w:val="24"/>
        </w:rPr>
        <w:t>την περίοδο του πρόσφατου</w:t>
      </w:r>
      <w:r w:rsidRPr="004B5A8E">
        <w:rPr>
          <w:rFonts w:ascii="Calibri" w:hAnsi="Calibri" w:cs="Calibri"/>
          <w:szCs w:val="24"/>
        </w:rPr>
        <w:t xml:space="preserve"> </w:t>
      </w:r>
      <w:proofErr w:type="spellStart"/>
      <w:r w:rsidRPr="004B5A8E">
        <w:rPr>
          <w:rFonts w:ascii="Calibri" w:hAnsi="Calibri" w:cs="Calibri"/>
          <w:szCs w:val="24"/>
        </w:rPr>
        <w:t>lockdown</w:t>
      </w:r>
      <w:proofErr w:type="spellEnd"/>
      <w:r w:rsidRPr="004B5A8E">
        <w:rPr>
          <w:rFonts w:ascii="Calibri" w:hAnsi="Calibri" w:cs="Calibri"/>
          <w:szCs w:val="24"/>
        </w:rPr>
        <w:t xml:space="preserve">! </w:t>
      </w:r>
    </w:p>
    <w:p w:rsidR="004B5A8E" w:rsidRPr="004B5A8E" w:rsidRDefault="004B5A8E" w:rsidP="004B5A8E">
      <w:pPr>
        <w:rPr>
          <w:rFonts w:ascii="Calibri" w:hAnsi="Calibri" w:cs="Calibri"/>
          <w:szCs w:val="24"/>
        </w:rPr>
      </w:pPr>
      <w:r w:rsidRPr="004B5A8E">
        <w:rPr>
          <w:rFonts w:ascii="Calibri" w:hAnsi="Calibri" w:cs="Calibri"/>
          <w:szCs w:val="24"/>
        </w:rPr>
        <w:t>Το νέο μας εκπαιδευτικό υλικό θα το βρείτε στην ιστοσελίδα μας και συγκεκριμένα εδώ: </w:t>
      </w:r>
      <w:hyperlink r:id="rId8" w:tgtFrame="_blank" w:history="1">
        <w:r w:rsidRPr="004B5A8E">
          <w:rPr>
            <w:rStyle w:val="-"/>
            <w:rFonts w:ascii="Calibri" w:hAnsi="Calibri" w:cs="Calibri"/>
            <w:szCs w:val="24"/>
          </w:rPr>
          <w:t>http://www.kpe-thess.gr/download/ekdoseis/ekpaideytiko_yliko/Paixnidia_Klimatiki_Allagi.pdf</w:t>
        </w:r>
      </w:hyperlink>
    </w:p>
    <w:p w:rsidR="004B5A8E" w:rsidRDefault="004B5A8E" w:rsidP="004B5A8E">
      <w:pPr>
        <w:rPr>
          <w:rFonts w:ascii="Calibri" w:hAnsi="Calibri" w:cs="Calibri"/>
          <w:szCs w:val="24"/>
        </w:rPr>
      </w:pPr>
    </w:p>
    <w:p w:rsidR="004B5A8E" w:rsidRDefault="004B5A8E" w:rsidP="004B5A8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Παρακαλούμε για την ενημέρωση των σχολικών μονάδων της εμβέλειάς σας.</w:t>
      </w:r>
    </w:p>
    <w:p w:rsidR="004B5A8E" w:rsidRPr="004B5A8E" w:rsidRDefault="004B5A8E" w:rsidP="004B5A8E">
      <w:pPr>
        <w:rPr>
          <w:rFonts w:ascii="Calibri" w:hAnsi="Calibri" w:cs="Calibri"/>
          <w:szCs w:val="24"/>
        </w:rPr>
      </w:pPr>
    </w:p>
    <w:p w:rsidR="004B5A8E" w:rsidRPr="004B5A8E" w:rsidRDefault="004B5A8E" w:rsidP="004B5A8E">
      <w:pPr>
        <w:ind w:left="4536"/>
        <w:jc w:val="center"/>
        <w:rPr>
          <w:rFonts w:ascii="Calibri" w:hAnsi="Calibri" w:cs="Calibri"/>
          <w:szCs w:val="24"/>
        </w:rPr>
      </w:pPr>
      <w:r w:rsidRPr="004B5A8E">
        <w:rPr>
          <w:rFonts w:ascii="Calibri" w:hAnsi="Calibri" w:cs="Calibri"/>
          <w:szCs w:val="24"/>
        </w:rPr>
        <w:br/>
      </w:r>
    </w:p>
    <w:p w:rsidR="00E05ECC" w:rsidRPr="0081304D" w:rsidRDefault="00E05ECC" w:rsidP="00E05ECC">
      <w:pPr>
        <w:ind w:left="4536"/>
        <w:jc w:val="center"/>
        <w:rPr>
          <w:rFonts w:ascii="Calibri" w:hAnsi="Calibri" w:cs="Calibri"/>
        </w:rPr>
      </w:pPr>
      <w:r w:rsidRPr="0081304D">
        <w:rPr>
          <w:rFonts w:ascii="Calibri" w:hAnsi="Calibri" w:cs="Calibri"/>
        </w:rPr>
        <w:t>Με εκτίμηση,</w:t>
      </w:r>
    </w:p>
    <w:p w:rsidR="00E05ECC" w:rsidRPr="0081304D" w:rsidRDefault="00E05ECC" w:rsidP="00E05ECC">
      <w:pPr>
        <w:ind w:left="4536"/>
        <w:jc w:val="center"/>
        <w:outlineLvl w:val="0"/>
        <w:rPr>
          <w:rFonts w:ascii="Calibri" w:hAnsi="Calibri" w:cs="Calibri"/>
        </w:rPr>
      </w:pPr>
      <w:r w:rsidRPr="0081304D">
        <w:rPr>
          <w:rFonts w:ascii="Calibri" w:hAnsi="Calibri" w:cs="Calibri"/>
        </w:rPr>
        <w:t xml:space="preserve">Η Υπεύθυνη του ΚΠΕ </w:t>
      </w:r>
    </w:p>
    <w:p w:rsidR="00E05ECC" w:rsidRDefault="00E05ECC" w:rsidP="00E05ECC">
      <w:pPr>
        <w:ind w:left="4536"/>
        <w:jc w:val="center"/>
        <w:rPr>
          <w:rFonts w:ascii="Calibri" w:hAnsi="Calibri" w:cs="Calibri"/>
        </w:rPr>
      </w:pPr>
    </w:p>
    <w:p w:rsidR="00E05ECC" w:rsidRDefault="00E05ECC" w:rsidP="00E05ECC">
      <w:pPr>
        <w:ind w:left="4536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Χρυσούλα Αθανασίου </w:t>
      </w:r>
    </w:p>
    <w:p w:rsidR="0002203B" w:rsidRDefault="0002203B" w:rsidP="00E05ECC">
      <w:pPr>
        <w:ind w:left="4536"/>
        <w:jc w:val="center"/>
        <w:outlineLvl w:val="0"/>
        <w:rPr>
          <w:rFonts w:ascii="Calibri" w:hAnsi="Calibri" w:cs="Calibri"/>
        </w:rPr>
      </w:pPr>
    </w:p>
    <w:p w:rsidR="0002203B" w:rsidRDefault="0002203B" w:rsidP="00E05ECC">
      <w:pPr>
        <w:ind w:left="4536"/>
        <w:jc w:val="center"/>
        <w:outlineLvl w:val="0"/>
        <w:rPr>
          <w:rFonts w:ascii="Calibri" w:hAnsi="Calibri" w:cs="Calibri"/>
        </w:rPr>
      </w:pPr>
    </w:p>
    <w:p w:rsidR="0002203B" w:rsidRDefault="0002203B" w:rsidP="00E05ECC">
      <w:pPr>
        <w:ind w:left="4536"/>
        <w:jc w:val="center"/>
        <w:outlineLvl w:val="0"/>
        <w:rPr>
          <w:rFonts w:ascii="Calibri" w:hAnsi="Calibri" w:cs="Calibri"/>
        </w:rPr>
      </w:pPr>
    </w:p>
    <w:p w:rsidR="0002203B" w:rsidRDefault="0002203B" w:rsidP="00E05ECC">
      <w:pPr>
        <w:ind w:left="4536"/>
        <w:jc w:val="center"/>
        <w:outlineLvl w:val="0"/>
        <w:rPr>
          <w:rFonts w:ascii="Calibri" w:hAnsi="Calibri" w:cs="Calibri"/>
        </w:rPr>
      </w:pPr>
    </w:p>
    <w:p w:rsidR="0002203B" w:rsidRDefault="0002203B" w:rsidP="00E05ECC">
      <w:pPr>
        <w:ind w:left="4536"/>
        <w:jc w:val="center"/>
        <w:outlineLvl w:val="0"/>
        <w:rPr>
          <w:rFonts w:ascii="Calibri" w:hAnsi="Calibri" w:cs="Calibri"/>
        </w:rPr>
      </w:pPr>
    </w:p>
    <w:p w:rsidR="0002203B" w:rsidRDefault="0002203B" w:rsidP="00E05ECC">
      <w:pPr>
        <w:ind w:left="4536"/>
        <w:jc w:val="center"/>
        <w:outlineLvl w:val="0"/>
        <w:rPr>
          <w:rFonts w:ascii="Calibri" w:hAnsi="Calibri" w:cs="Calibri"/>
        </w:rPr>
      </w:pPr>
    </w:p>
    <w:p w:rsidR="00AB158D" w:rsidRDefault="00AB158D" w:rsidP="00E05ECC">
      <w:pPr>
        <w:jc w:val="center"/>
        <w:outlineLvl w:val="0"/>
        <w:rPr>
          <w:rFonts w:ascii="Calibri" w:hAnsi="Calibri" w:cs="Calibri"/>
        </w:rPr>
      </w:pPr>
    </w:p>
    <w:p w:rsidR="00AB158D" w:rsidRDefault="00AB158D" w:rsidP="00E05ECC">
      <w:pPr>
        <w:jc w:val="center"/>
        <w:outlineLvl w:val="0"/>
        <w:rPr>
          <w:rFonts w:ascii="Calibri" w:hAnsi="Calibri" w:cs="Calibri"/>
        </w:rPr>
      </w:pPr>
    </w:p>
    <w:p w:rsidR="00E05ECC" w:rsidRPr="009A2F4A" w:rsidRDefault="009A2F4A" w:rsidP="009A2F4A">
      <w:pPr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209BB91" wp14:editId="4A6D483F">
            <wp:extent cx="5314950" cy="714375"/>
            <wp:effectExtent l="19050" t="0" r="0" b="0"/>
            <wp:docPr id="3" name="Εικόνα 1" descr="\\Thanasis\κοινόχρηστα\Φάκελος ΕΝΗΜΕΡΩΣΗΣ\2018-19\ΙΝΕΔΙΒΙΜ\KANONEΣ ΕΠΙΚΟΙΝΩΝΙΑΣ\2014-20 ΟΛΑ ΕΓ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anasis\κοινόχρηστα\Φάκελος ΕΝΗΜΕΡΩΣΗΣ\2018-19\ΙΝΕΔΙΒΙΜ\KANONEΣ ΕΠΙΚΟΙΝΩΝΙΑΣ\2014-20 ΟΛΑ ΕΓΧΡΩΜ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ECC" w:rsidRPr="009A2F4A" w:rsidSect="00BF50E5">
      <w:headerReference w:type="default" r:id="rId10"/>
      <w:footerReference w:type="default" r:id="rId11"/>
      <w:footerReference w:type="first" r:id="rId12"/>
      <w:pgSz w:w="11907" w:h="16840" w:code="9"/>
      <w:pgMar w:top="360" w:right="1418" w:bottom="851" w:left="1418" w:header="425" w:footer="6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A6" w:rsidRDefault="00737CA6">
      <w:r>
        <w:separator/>
      </w:r>
    </w:p>
  </w:endnote>
  <w:endnote w:type="continuationSeparator" w:id="0">
    <w:p w:rsidR="00737CA6" w:rsidRDefault="007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A6" w:rsidRDefault="00737CA6" w:rsidP="00E340E0">
    <w:pPr>
      <w:pStyle w:val="a4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Ταχ</w:t>
    </w:r>
    <w:proofErr w:type="spellEnd"/>
    <w:r>
      <w:rPr>
        <w:rFonts w:ascii="Verdana" w:hAnsi="Verdana"/>
        <w:sz w:val="16"/>
        <w:szCs w:val="16"/>
      </w:rPr>
      <w:t>. Δ/</w:t>
    </w:r>
    <w:proofErr w:type="spellStart"/>
    <w:r>
      <w:rPr>
        <w:rFonts w:ascii="Verdana" w:hAnsi="Verdana"/>
        <w:sz w:val="16"/>
        <w:szCs w:val="16"/>
      </w:rPr>
      <w:t>νση</w:t>
    </w:r>
    <w:proofErr w:type="spellEnd"/>
    <w:r>
      <w:rPr>
        <w:rFonts w:ascii="Verdana" w:hAnsi="Verdana"/>
        <w:sz w:val="16"/>
        <w:szCs w:val="16"/>
      </w:rPr>
      <w:t>: Α. Παπανδρέου 2 &amp; Κατσαντώνη. 56334 Ελευθέριο Κορδελιό, Θεσσαλονίκη</w:t>
    </w:r>
  </w:p>
  <w:p w:rsidR="00737CA6" w:rsidRPr="00E340E0" w:rsidRDefault="00E5331B" w:rsidP="00E340E0">
    <w:pPr>
      <w:pStyle w:val="a4"/>
      <w:jc w:val="center"/>
      <w:rPr>
        <w:rFonts w:ascii="Verdana" w:hAnsi="Verdana"/>
        <w:sz w:val="16"/>
        <w:szCs w:val="16"/>
        <w:lang w:val="fr-FR"/>
      </w:rPr>
    </w:pPr>
    <w:hyperlink r:id="rId1" w:history="1">
      <w:r w:rsidR="00737CA6"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 w:rsidR="00737CA6"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="00737CA6">
        <w:rPr>
          <w:rStyle w:val="-"/>
          <w:rFonts w:ascii="Verdana" w:hAnsi="Verdana"/>
          <w:sz w:val="16"/>
          <w:szCs w:val="16"/>
          <w:lang w:val="fr-FR"/>
        </w:rPr>
        <w:t>kpe-thes@otenet.gr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A6" w:rsidRDefault="00737CA6" w:rsidP="00380C9E">
    <w:pPr>
      <w:pStyle w:val="a4"/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.</w:t>
    </w:r>
  </w:p>
  <w:p w:rsidR="00737CA6" w:rsidRDefault="00737CA6" w:rsidP="00AB63B4">
    <w:pPr>
      <w:pStyle w:val="a4"/>
      <w:jc w:val="center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Ταχ</w:t>
    </w:r>
    <w:proofErr w:type="spellEnd"/>
    <w:r>
      <w:rPr>
        <w:rFonts w:ascii="Verdana" w:hAnsi="Verdana"/>
        <w:sz w:val="16"/>
        <w:szCs w:val="16"/>
      </w:rPr>
      <w:t>. Δ/</w:t>
    </w:r>
    <w:proofErr w:type="spellStart"/>
    <w:r>
      <w:rPr>
        <w:rFonts w:ascii="Verdana" w:hAnsi="Verdana"/>
        <w:sz w:val="16"/>
        <w:szCs w:val="16"/>
      </w:rPr>
      <w:t>νση</w:t>
    </w:r>
    <w:proofErr w:type="spellEnd"/>
    <w:r>
      <w:rPr>
        <w:rFonts w:ascii="Verdana" w:hAnsi="Verdana"/>
        <w:sz w:val="16"/>
        <w:szCs w:val="16"/>
      </w:rPr>
      <w:t>: Α. Παπανδρέου 2 &amp; Κατσαντώνη. 56334 Ελευθέριο Κορδελιό, Θεσσαλονίκη</w:t>
    </w:r>
  </w:p>
  <w:p w:rsidR="00737CA6" w:rsidRPr="003B39AD" w:rsidRDefault="00E5331B" w:rsidP="003B39AD">
    <w:pPr>
      <w:pStyle w:val="a4"/>
      <w:jc w:val="center"/>
      <w:rPr>
        <w:rFonts w:ascii="Verdana" w:hAnsi="Verdana"/>
        <w:sz w:val="16"/>
        <w:szCs w:val="16"/>
        <w:lang w:val="fr-FR"/>
      </w:rPr>
    </w:pPr>
    <w:hyperlink r:id="rId1" w:history="1">
      <w:r w:rsidR="00737CA6">
        <w:rPr>
          <w:rStyle w:val="-"/>
          <w:rFonts w:ascii="Verdana" w:hAnsi="Verdana"/>
          <w:sz w:val="16"/>
          <w:szCs w:val="16"/>
          <w:lang w:val="fr-FR"/>
        </w:rPr>
        <w:t>http://kpe-thess.gr</w:t>
      </w:r>
    </w:hyperlink>
    <w:r w:rsidR="00737CA6"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="00737CA6" w:rsidRPr="00655E91">
        <w:rPr>
          <w:rStyle w:val="-"/>
          <w:rFonts w:ascii="Verdana" w:hAnsi="Verdana"/>
          <w:sz w:val="16"/>
          <w:szCs w:val="16"/>
          <w:lang w:val="fr-FR"/>
        </w:rPr>
        <w:t>kpe</w:t>
      </w:r>
      <w:r w:rsidR="00737CA6" w:rsidRPr="006764B8">
        <w:rPr>
          <w:rStyle w:val="-"/>
          <w:rFonts w:ascii="Verdana" w:hAnsi="Verdana"/>
          <w:sz w:val="16"/>
          <w:szCs w:val="16"/>
        </w:rPr>
        <w:t>@</w:t>
      </w:r>
      <w:r w:rsidR="00737CA6" w:rsidRPr="00655E91">
        <w:rPr>
          <w:rStyle w:val="-"/>
          <w:rFonts w:ascii="Verdana" w:hAnsi="Verdana"/>
          <w:sz w:val="16"/>
          <w:szCs w:val="16"/>
          <w:lang w:val="en-US"/>
        </w:rPr>
        <w:t>kpe</w:t>
      </w:r>
      <w:r w:rsidR="00737CA6" w:rsidRPr="00655E91">
        <w:rPr>
          <w:rStyle w:val="-"/>
          <w:rFonts w:ascii="Verdana" w:hAnsi="Verdana"/>
          <w:sz w:val="16"/>
          <w:szCs w:val="16"/>
          <w:lang w:val="fr-FR"/>
        </w:rPr>
        <w:t>-thess.gr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A6" w:rsidRDefault="00737CA6">
      <w:r>
        <w:separator/>
      </w:r>
    </w:p>
  </w:footnote>
  <w:footnote w:type="continuationSeparator" w:id="0">
    <w:p w:rsidR="00737CA6" w:rsidRDefault="0073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A6" w:rsidRDefault="00737CA6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E"/>
    <w:rsid w:val="0000340A"/>
    <w:rsid w:val="000149EC"/>
    <w:rsid w:val="0002203B"/>
    <w:rsid w:val="00031DBE"/>
    <w:rsid w:val="00032841"/>
    <w:rsid w:val="00033457"/>
    <w:rsid w:val="00054C88"/>
    <w:rsid w:val="00061B66"/>
    <w:rsid w:val="00063104"/>
    <w:rsid w:val="00064FAF"/>
    <w:rsid w:val="00070EB6"/>
    <w:rsid w:val="00072B3F"/>
    <w:rsid w:val="000823D3"/>
    <w:rsid w:val="0008469A"/>
    <w:rsid w:val="000849BF"/>
    <w:rsid w:val="000856F9"/>
    <w:rsid w:val="00086582"/>
    <w:rsid w:val="000A6837"/>
    <w:rsid w:val="000B180F"/>
    <w:rsid w:val="000B750F"/>
    <w:rsid w:val="000D7045"/>
    <w:rsid w:val="000F1CF1"/>
    <w:rsid w:val="00110C8D"/>
    <w:rsid w:val="00116981"/>
    <w:rsid w:val="0012077B"/>
    <w:rsid w:val="0012262A"/>
    <w:rsid w:val="001318A6"/>
    <w:rsid w:val="001327CC"/>
    <w:rsid w:val="00132BD8"/>
    <w:rsid w:val="00145243"/>
    <w:rsid w:val="0016597E"/>
    <w:rsid w:val="00174212"/>
    <w:rsid w:val="00180821"/>
    <w:rsid w:val="00195351"/>
    <w:rsid w:val="001A1F2F"/>
    <w:rsid w:val="001A4EB3"/>
    <w:rsid w:val="001B0EF8"/>
    <w:rsid w:val="001C79A4"/>
    <w:rsid w:val="001D171B"/>
    <w:rsid w:val="001E464C"/>
    <w:rsid w:val="001E7ABA"/>
    <w:rsid w:val="001F3409"/>
    <w:rsid w:val="001F78CC"/>
    <w:rsid w:val="00203EAA"/>
    <w:rsid w:val="00215107"/>
    <w:rsid w:val="00217309"/>
    <w:rsid w:val="00232561"/>
    <w:rsid w:val="00234DE7"/>
    <w:rsid w:val="00235D8F"/>
    <w:rsid w:val="00235FFA"/>
    <w:rsid w:val="00237044"/>
    <w:rsid w:val="00253C90"/>
    <w:rsid w:val="0025647E"/>
    <w:rsid w:val="00260E66"/>
    <w:rsid w:val="00263F81"/>
    <w:rsid w:val="00266918"/>
    <w:rsid w:val="00271654"/>
    <w:rsid w:val="0028412C"/>
    <w:rsid w:val="002876FF"/>
    <w:rsid w:val="0029279C"/>
    <w:rsid w:val="00293E34"/>
    <w:rsid w:val="00294BCE"/>
    <w:rsid w:val="002975DB"/>
    <w:rsid w:val="002A78DF"/>
    <w:rsid w:val="002B2BA3"/>
    <w:rsid w:val="002C5FD5"/>
    <w:rsid w:val="002C753D"/>
    <w:rsid w:val="002C79E5"/>
    <w:rsid w:val="002D39F8"/>
    <w:rsid w:val="002E6912"/>
    <w:rsid w:val="002E7C3A"/>
    <w:rsid w:val="00304C15"/>
    <w:rsid w:val="00306199"/>
    <w:rsid w:val="00306E70"/>
    <w:rsid w:val="003127DF"/>
    <w:rsid w:val="0031701F"/>
    <w:rsid w:val="003220A6"/>
    <w:rsid w:val="00347407"/>
    <w:rsid w:val="0035014B"/>
    <w:rsid w:val="003561BA"/>
    <w:rsid w:val="0035697B"/>
    <w:rsid w:val="00361EFA"/>
    <w:rsid w:val="00373A0B"/>
    <w:rsid w:val="00380C9E"/>
    <w:rsid w:val="00381288"/>
    <w:rsid w:val="00382951"/>
    <w:rsid w:val="003859C9"/>
    <w:rsid w:val="00392082"/>
    <w:rsid w:val="003A17F1"/>
    <w:rsid w:val="003B0349"/>
    <w:rsid w:val="003B39AD"/>
    <w:rsid w:val="003B710E"/>
    <w:rsid w:val="003C5A8D"/>
    <w:rsid w:val="003D4D85"/>
    <w:rsid w:val="003D5684"/>
    <w:rsid w:val="003D5780"/>
    <w:rsid w:val="003D5FB0"/>
    <w:rsid w:val="003E08F6"/>
    <w:rsid w:val="00426C55"/>
    <w:rsid w:val="00432522"/>
    <w:rsid w:val="00436B2F"/>
    <w:rsid w:val="00440ACD"/>
    <w:rsid w:val="0044212A"/>
    <w:rsid w:val="0045587D"/>
    <w:rsid w:val="004576DE"/>
    <w:rsid w:val="00463464"/>
    <w:rsid w:val="00467713"/>
    <w:rsid w:val="00471E27"/>
    <w:rsid w:val="00473DB9"/>
    <w:rsid w:val="004915EB"/>
    <w:rsid w:val="004A7942"/>
    <w:rsid w:val="004B2102"/>
    <w:rsid w:val="004B5A8E"/>
    <w:rsid w:val="004B65EA"/>
    <w:rsid w:val="004B67BB"/>
    <w:rsid w:val="004C54AD"/>
    <w:rsid w:val="004D21C2"/>
    <w:rsid w:val="004D249E"/>
    <w:rsid w:val="004F2EB0"/>
    <w:rsid w:val="004F3289"/>
    <w:rsid w:val="00503512"/>
    <w:rsid w:val="00505E5E"/>
    <w:rsid w:val="00507E7C"/>
    <w:rsid w:val="00525761"/>
    <w:rsid w:val="005278DA"/>
    <w:rsid w:val="00530310"/>
    <w:rsid w:val="0053217E"/>
    <w:rsid w:val="00536E82"/>
    <w:rsid w:val="00544693"/>
    <w:rsid w:val="0055095F"/>
    <w:rsid w:val="005514AD"/>
    <w:rsid w:val="00554E4F"/>
    <w:rsid w:val="00556DE9"/>
    <w:rsid w:val="00562723"/>
    <w:rsid w:val="005724B8"/>
    <w:rsid w:val="00573DBE"/>
    <w:rsid w:val="0057484F"/>
    <w:rsid w:val="0058420F"/>
    <w:rsid w:val="005A7A5F"/>
    <w:rsid w:val="005B0BB0"/>
    <w:rsid w:val="005C2747"/>
    <w:rsid w:val="005C4274"/>
    <w:rsid w:val="005C5D67"/>
    <w:rsid w:val="005D0776"/>
    <w:rsid w:val="005D7618"/>
    <w:rsid w:val="005E36E5"/>
    <w:rsid w:val="005F006D"/>
    <w:rsid w:val="005F7393"/>
    <w:rsid w:val="00600025"/>
    <w:rsid w:val="00607EA5"/>
    <w:rsid w:val="006174C4"/>
    <w:rsid w:val="00651BD0"/>
    <w:rsid w:val="00660321"/>
    <w:rsid w:val="0067094B"/>
    <w:rsid w:val="00670D68"/>
    <w:rsid w:val="006764B8"/>
    <w:rsid w:val="00677037"/>
    <w:rsid w:val="006774CB"/>
    <w:rsid w:val="0068235B"/>
    <w:rsid w:val="0068287A"/>
    <w:rsid w:val="006B12D4"/>
    <w:rsid w:val="006C4459"/>
    <w:rsid w:val="006D4D24"/>
    <w:rsid w:val="006D70E7"/>
    <w:rsid w:val="006E6A17"/>
    <w:rsid w:val="006F28AB"/>
    <w:rsid w:val="006F2B5F"/>
    <w:rsid w:val="00717282"/>
    <w:rsid w:val="00725585"/>
    <w:rsid w:val="0073106F"/>
    <w:rsid w:val="00737CA6"/>
    <w:rsid w:val="00750847"/>
    <w:rsid w:val="00753C0C"/>
    <w:rsid w:val="007552B4"/>
    <w:rsid w:val="00760D5A"/>
    <w:rsid w:val="00763013"/>
    <w:rsid w:val="00765F77"/>
    <w:rsid w:val="00782D76"/>
    <w:rsid w:val="007835C9"/>
    <w:rsid w:val="007A112A"/>
    <w:rsid w:val="007B2FD8"/>
    <w:rsid w:val="007B7D0F"/>
    <w:rsid w:val="007C3E3B"/>
    <w:rsid w:val="007E2FE8"/>
    <w:rsid w:val="007E4DF6"/>
    <w:rsid w:val="007E5CCE"/>
    <w:rsid w:val="007F7117"/>
    <w:rsid w:val="00804EC4"/>
    <w:rsid w:val="0081304D"/>
    <w:rsid w:val="00817FAF"/>
    <w:rsid w:val="00821BCC"/>
    <w:rsid w:val="00823212"/>
    <w:rsid w:val="00840BD6"/>
    <w:rsid w:val="00840E0C"/>
    <w:rsid w:val="00851329"/>
    <w:rsid w:val="008572F6"/>
    <w:rsid w:val="00870EC6"/>
    <w:rsid w:val="0088363C"/>
    <w:rsid w:val="00887B2F"/>
    <w:rsid w:val="008951AE"/>
    <w:rsid w:val="008B127B"/>
    <w:rsid w:val="008C2ECE"/>
    <w:rsid w:val="008C724A"/>
    <w:rsid w:val="008C7B48"/>
    <w:rsid w:val="008F4385"/>
    <w:rsid w:val="00900151"/>
    <w:rsid w:val="00911337"/>
    <w:rsid w:val="00915FAC"/>
    <w:rsid w:val="009358C6"/>
    <w:rsid w:val="00937450"/>
    <w:rsid w:val="00944D12"/>
    <w:rsid w:val="009678C1"/>
    <w:rsid w:val="00970699"/>
    <w:rsid w:val="009733E6"/>
    <w:rsid w:val="009736AE"/>
    <w:rsid w:val="00983A03"/>
    <w:rsid w:val="009A2F4A"/>
    <w:rsid w:val="009A7DE6"/>
    <w:rsid w:val="009E0992"/>
    <w:rsid w:val="009F1319"/>
    <w:rsid w:val="00A04FF5"/>
    <w:rsid w:val="00A1311A"/>
    <w:rsid w:val="00A175EB"/>
    <w:rsid w:val="00A23D54"/>
    <w:rsid w:val="00A240EE"/>
    <w:rsid w:val="00A24F34"/>
    <w:rsid w:val="00A35C12"/>
    <w:rsid w:val="00A42D3D"/>
    <w:rsid w:val="00A5047F"/>
    <w:rsid w:val="00A50BD4"/>
    <w:rsid w:val="00A56472"/>
    <w:rsid w:val="00A70E19"/>
    <w:rsid w:val="00A7727F"/>
    <w:rsid w:val="00A77914"/>
    <w:rsid w:val="00A81DA8"/>
    <w:rsid w:val="00A825FD"/>
    <w:rsid w:val="00A83305"/>
    <w:rsid w:val="00A958DA"/>
    <w:rsid w:val="00AA5DBB"/>
    <w:rsid w:val="00AB158D"/>
    <w:rsid w:val="00AB63B4"/>
    <w:rsid w:val="00AB662D"/>
    <w:rsid w:val="00AC2535"/>
    <w:rsid w:val="00AD60EE"/>
    <w:rsid w:val="00AE35E9"/>
    <w:rsid w:val="00AF605E"/>
    <w:rsid w:val="00B033DD"/>
    <w:rsid w:val="00B0595B"/>
    <w:rsid w:val="00B07E3C"/>
    <w:rsid w:val="00B53753"/>
    <w:rsid w:val="00B53D72"/>
    <w:rsid w:val="00B53DEA"/>
    <w:rsid w:val="00B5722E"/>
    <w:rsid w:val="00B601B9"/>
    <w:rsid w:val="00B607DE"/>
    <w:rsid w:val="00B614AC"/>
    <w:rsid w:val="00B6396B"/>
    <w:rsid w:val="00B725FF"/>
    <w:rsid w:val="00B741FD"/>
    <w:rsid w:val="00B7632E"/>
    <w:rsid w:val="00B8105C"/>
    <w:rsid w:val="00B84AE6"/>
    <w:rsid w:val="00B9313A"/>
    <w:rsid w:val="00B94D60"/>
    <w:rsid w:val="00BA1E42"/>
    <w:rsid w:val="00BB16C4"/>
    <w:rsid w:val="00BB2525"/>
    <w:rsid w:val="00BC37A6"/>
    <w:rsid w:val="00BC4218"/>
    <w:rsid w:val="00BD1247"/>
    <w:rsid w:val="00BF26CB"/>
    <w:rsid w:val="00BF3B18"/>
    <w:rsid w:val="00BF5004"/>
    <w:rsid w:val="00BF50E5"/>
    <w:rsid w:val="00C122E8"/>
    <w:rsid w:val="00C2327C"/>
    <w:rsid w:val="00C33CD7"/>
    <w:rsid w:val="00C43D7E"/>
    <w:rsid w:val="00C50BC0"/>
    <w:rsid w:val="00C60124"/>
    <w:rsid w:val="00C61D9E"/>
    <w:rsid w:val="00C70618"/>
    <w:rsid w:val="00C92F03"/>
    <w:rsid w:val="00C933C1"/>
    <w:rsid w:val="00CA4122"/>
    <w:rsid w:val="00CA4C4E"/>
    <w:rsid w:val="00CA4EFC"/>
    <w:rsid w:val="00CA5F8D"/>
    <w:rsid w:val="00CB2A39"/>
    <w:rsid w:val="00CD248A"/>
    <w:rsid w:val="00CE3A34"/>
    <w:rsid w:val="00CF5F67"/>
    <w:rsid w:val="00CF6B9C"/>
    <w:rsid w:val="00D00079"/>
    <w:rsid w:val="00D14C47"/>
    <w:rsid w:val="00D2095D"/>
    <w:rsid w:val="00D20CBD"/>
    <w:rsid w:val="00D24CCA"/>
    <w:rsid w:val="00D27A7D"/>
    <w:rsid w:val="00D43A54"/>
    <w:rsid w:val="00D50858"/>
    <w:rsid w:val="00D67BA5"/>
    <w:rsid w:val="00D94B54"/>
    <w:rsid w:val="00DB010C"/>
    <w:rsid w:val="00DB563C"/>
    <w:rsid w:val="00DC27B6"/>
    <w:rsid w:val="00DC2A70"/>
    <w:rsid w:val="00DC7787"/>
    <w:rsid w:val="00DC7B49"/>
    <w:rsid w:val="00DD05E4"/>
    <w:rsid w:val="00DD163E"/>
    <w:rsid w:val="00DE428B"/>
    <w:rsid w:val="00E05ECC"/>
    <w:rsid w:val="00E07FDA"/>
    <w:rsid w:val="00E1087A"/>
    <w:rsid w:val="00E11F27"/>
    <w:rsid w:val="00E17B0C"/>
    <w:rsid w:val="00E22286"/>
    <w:rsid w:val="00E25ECB"/>
    <w:rsid w:val="00E307DB"/>
    <w:rsid w:val="00E340E0"/>
    <w:rsid w:val="00E43C13"/>
    <w:rsid w:val="00E463A4"/>
    <w:rsid w:val="00E4707F"/>
    <w:rsid w:val="00E5331B"/>
    <w:rsid w:val="00E55F11"/>
    <w:rsid w:val="00E57656"/>
    <w:rsid w:val="00E7219E"/>
    <w:rsid w:val="00E74819"/>
    <w:rsid w:val="00E81965"/>
    <w:rsid w:val="00E90BD5"/>
    <w:rsid w:val="00E936E0"/>
    <w:rsid w:val="00EA0F92"/>
    <w:rsid w:val="00EB033C"/>
    <w:rsid w:val="00EB0D53"/>
    <w:rsid w:val="00EB12AE"/>
    <w:rsid w:val="00EB4015"/>
    <w:rsid w:val="00EB743B"/>
    <w:rsid w:val="00EC1F01"/>
    <w:rsid w:val="00EC3858"/>
    <w:rsid w:val="00EC3938"/>
    <w:rsid w:val="00ED517C"/>
    <w:rsid w:val="00EE7545"/>
    <w:rsid w:val="00EF0EFE"/>
    <w:rsid w:val="00EF1996"/>
    <w:rsid w:val="00F005CF"/>
    <w:rsid w:val="00F27135"/>
    <w:rsid w:val="00F312A5"/>
    <w:rsid w:val="00F538BE"/>
    <w:rsid w:val="00F54B84"/>
    <w:rsid w:val="00F556B0"/>
    <w:rsid w:val="00F80822"/>
    <w:rsid w:val="00F81CA3"/>
    <w:rsid w:val="00F8476D"/>
    <w:rsid w:val="00FB33E2"/>
    <w:rsid w:val="00FC5AD6"/>
    <w:rsid w:val="00FE0A9E"/>
    <w:rsid w:val="00FE5F3E"/>
    <w:rsid w:val="00FF1FF9"/>
    <w:rsid w:val="00FF29C9"/>
    <w:rsid w:val="00FF303D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7"/>
    <w:rPr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4B5A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0C9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380C9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rsid w:val="00380C9E"/>
    <w:rPr>
      <w:sz w:val="24"/>
      <w:lang w:val="el-GR" w:eastAsia="el-GR" w:bidi="ar-SA"/>
    </w:rPr>
  </w:style>
  <w:style w:type="table" w:styleId="a5">
    <w:name w:val="Table Grid"/>
    <w:basedOn w:val="a1"/>
    <w:rsid w:val="00380C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AB63B4"/>
    <w:rPr>
      <w:color w:val="0000FF"/>
      <w:u w:val="single"/>
    </w:rPr>
  </w:style>
  <w:style w:type="character" w:customStyle="1" w:styleId="CharChar1">
    <w:name w:val="Char Char1"/>
    <w:locked/>
    <w:rsid w:val="00AB63B4"/>
    <w:rPr>
      <w:sz w:val="24"/>
      <w:szCs w:val="24"/>
      <w:lang w:val="el-GR" w:eastAsia="el-GR" w:bidi="ar-SA"/>
    </w:rPr>
  </w:style>
  <w:style w:type="character" w:customStyle="1" w:styleId="Char">
    <w:name w:val="Κεφαλίδα Char"/>
    <w:link w:val="a3"/>
    <w:rsid w:val="004576DE"/>
    <w:rPr>
      <w:sz w:val="24"/>
      <w:lang w:val="el-GR" w:eastAsia="el-GR" w:bidi="ar-SA"/>
    </w:rPr>
  </w:style>
  <w:style w:type="paragraph" w:styleId="a6">
    <w:name w:val="Balloon Text"/>
    <w:basedOn w:val="a"/>
    <w:link w:val="Char1"/>
    <w:rsid w:val="00215107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2151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38BE"/>
  </w:style>
  <w:style w:type="character" w:customStyle="1" w:styleId="2Char">
    <w:name w:val="Επικεφαλίδα 2 Char"/>
    <w:basedOn w:val="a0"/>
    <w:link w:val="2"/>
    <w:semiHidden/>
    <w:rsid w:val="004B5A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17"/>
    <w:rPr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4B5A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0C9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380C9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rsid w:val="00380C9E"/>
    <w:rPr>
      <w:sz w:val="24"/>
      <w:lang w:val="el-GR" w:eastAsia="el-GR" w:bidi="ar-SA"/>
    </w:rPr>
  </w:style>
  <w:style w:type="table" w:styleId="a5">
    <w:name w:val="Table Grid"/>
    <w:basedOn w:val="a1"/>
    <w:rsid w:val="00380C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AB63B4"/>
    <w:rPr>
      <w:color w:val="0000FF"/>
      <w:u w:val="single"/>
    </w:rPr>
  </w:style>
  <w:style w:type="character" w:customStyle="1" w:styleId="CharChar1">
    <w:name w:val="Char Char1"/>
    <w:locked/>
    <w:rsid w:val="00AB63B4"/>
    <w:rPr>
      <w:sz w:val="24"/>
      <w:szCs w:val="24"/>
      <w:lang w:val="el-GR" w:eastAsia="el-GR" w:bidi="ar-SA"/>
    </w:rPr>
  </w:style>
  <w:style w:type="character" w:customStyle="1" w:styleId="Char">
    <w:name w:val="Κεφαλίδα Char"/>
    <w:link w:val="a3"/>
    <w:rsid w:val="004576DE"/>
    <w:rPr>
      <w:sz w:val="24"/>
      <w:lang w:val="el-GR" w:eastAsia="el-GR" w:bidi="ar-SA"/>
    </w:rPr>
  </w:style>
  <w:style w:type="paragraph" w:styleId="a6">
    <w:name w:val="Balloon Text"/>
    <w:basedOn w:val="a"/>
    <w:link w:val="Char1"/>
    <w:rsid w:val="00215107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2151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38BE"/>
  </w:style>
  <w:style w:type="character" w:customStyle="1" w:styleId="2Char">
    <w:name w:val="Επικεφαλίδα 2 Char"/>
    <w:basedOn w:val="a0"/>
    <w:link w:val="2"/>
    <w:semiHidden/>
    <w:rsid w:val="004B5A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-thess.gr/download/ekdoseis/ekpaideytiko_yliko/Paixnidia_Klimatiki_Allag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-thes@otenet.gr" TargetMode="External"/><Relationship Id="rId1" Type="http://schemas.openxmlformats.org/officeDocument/2006/relationships/hyperlink" Target="http://kpe-thess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kpe</Company>
  <LinksUpToDate>false</LinksUpToDate>
  <CharactersWithSpaces>1233</CharactersWithSpaces>
  <SharedDoc>false</SharedDoc>
  <HLinks>
    <vt:vector size="24" baseType="variant">
      <vt:variant>
        <vt:i4>6750226</vt:i4>
      </vt:variant>
      <vt:variant>
        <vt:i4>9</vt:i4>
      </vt:variant>
      <vt:variant>
        <vt:i4>0</vt:i4>
      </vt:variant>
      <vt:variant>
        <vt:i4>5</vt:i4>
      </vt:variant>
      <vt:variant>
        <vt:lpwstr>mailto:kpe@kpe-thess.gr</vt:lpwstr>
      </vt:variant>
      <vt:variant>
        <vt:lpwstr/>
      </vt:variant>
      <vt:variant>
        <vt:i4>983059</vt:i4>
      </vt:variant>
      <vt:variant>
        <vt:i4>6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</dc:creator>
  <cp:lastModifiedBy>USER</cp:lastModifiedBy>
  <cp:revision>2</cp:revision>
  <cp:lastPrinted>2020-05-14T07:21:00Z</cp:lastPrinted>
  <dcterms:created xsi:type="dcterms:W3CDTF">2020-06-04T07:10:00Z</dcterms:created>
  <dcterms:modified xsi:type="dcterms:W3CDTF">2020-06-04T07:10:00Z</dcterms:modified>
</cp:coreProperties>
</file>