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1"/>
        <w:gridCol w:w="14"/>
        <w:gridCol w:w="4390"/>
      </w:tblGrid>
      <w:tr w:rsidR="00F35B87" w:rsidRPr="007321C8" w:rsidTr="00AA53B4">
        <w:trPr>
          <w:trHeight w:val="738"/>
        </w:trPr>
        <w:tc>
          <w:tcPr>
            <w:tcW w:w="56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5F20CC" w:rsidP="007321C8">
            <w:pPr>
              <w:tabs>
                <w:tab w:val="center" w:pos="1701"/>
              </w:tabs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7321C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90521" cy="390521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1" cy="3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7321C8" w:rsidRDefault="005F20CC" w:rsidP="007321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21C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742950" cy="438153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87" w:rsidRPr="00ED39C9" w:rsidTr="00AA53B4">
        <w:trPr>
          <w:trHeight w:val="1215"/>
        </w:trPr>
        <w:tc>
          <w:tcPr>
            <w:tcW w:w="56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ED39C9" w:rsidRDefault="005F20CC" w:rsidP="007321C8">
            <w:pPr>
              <w:tabs>
                <w:tab w:val="center" w:pos="1665"/>
              </w:tabs>
              <w:spacing w:before="120"/>
              <w:ind w:right="-210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D39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EΛΛΗΝΙΚΗ ΔΗΜΟΚΡΑΤΙΑ</w:t>
            </w:r>
            <w:r w:rsidRPr="00ED39C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ΥΠΟΥΡΓΕΙΟ ΠΑΙΔΕΙΑΣ</w:t>
            </w:r>
            <w:r w:rsidR="008E796F" w:rsidRPr="00ED39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D39C9">
              <w:rPr>
                <w:rFonts w:asciiTheme="minorHAnsi" w:hAnsiTheme="minorHAnsi" w:cstheme="minorHAnsi"/>
                <w:b/>
                <w:sz w:val="18"/>
                <w:szCs w:val="18"/>
              </w:rPr>
              <w:t>&amp; ΘΡΗΣΚΕΥΜΑΤΩΝ</w:t>
            </w:r>
          </w:p>
          <w:p w:rsidR="00F35B87" w:rsidRPr="00ED39C9" w:rsidRDefault="005F20CC" w:rsidP="007321C8">
            <w:pPr>
              <w:tabs>
                <w:tab w:val="center" w:pos="1695"/>
              </w:tabs>
              <w:ind w:right="-635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D39C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  <w:t>ΠΕΡΙΦ. Δ/ΝΣΗ Α/ΘΜΙΑΣ ΚΑΙ Β/ΘΜΙΑΣ</w:t>
            </w:r>
          </w:p>
          <w:p w:rsidR="00F35B87" w:rsidRPr="00ED39C9" w:rsidRDefault="005F20CC" w:rsidP="007321C8">
            <w:pPr>
              <w:tabs>
                <w:tab w:val="center" w:pos="1695"/>
              </w:tabs>
              <w:ind w:right="-635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D39C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  <w:t>ΕΚΠΑΙΔΕΥΣΗΣ ΑΤΤΙΚΗΣ</w:t>
            </w:r>
          </w:p>
          <w:p w:rsidR="00F35B87" w:rsidRPr="00ED39C9" w:rsidRDefault="005F20CC" w:rsidP="007321C8">
            <w:pPr>
              <w:tabs>
                <w:tab w:val="center" w:pos="1695"/>
              </w:tabs>
              <w:ind w:right="-635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  <w:t>ΔΗΜΟΣ ΛΑΥΡΕΩΤΙΚΗΣ</w:t>
            </w:r>
          </w:p>
        </w:tc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ED39C9" w:rsidRDefault="00F35B87" w:rsidP="007321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B87" w:rsidRPr="00ED39C9" w:rsidRDefault="00D254A8" w:rsidP="007321C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Λαύριο </w:t>
            </w:r>
            <w:r w:rsidR="00650FC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03B3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  <w:r w:rsidR="00FC37E6" w:rsidRPr="00ED39C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50F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  <w:r w:rsidR="00FC37E6" w:rsidRPr="00ED39C9">
              <w:rPr>
                <w:rFonts w:asciiTheme="minorHAnsi" w:hAnsiTheme="minorHAnsi" w:cstheme="minorHAnsi"/>
                <w:sz w:val="18"/>
                <w:szCs w:val="18"/>
              </w:rPr>
              <w:t>-2020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35B87" w:rsidRPr="00ED39C9" w:rsidRDefault="0081279B" w:rsidP="00323B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Πρωτ</w:t>
            </w:r>
            <w:proofErr w:type="spellEnd"/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.: </w:t>
            </w:r>
            <w:r w:rsidR="00323BF7"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055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3548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="00ED39C9">
              <w:rPr>
                <w:rFonts w:asciiTheme="minorHAnsi" w:hAnsiTheme="minorHAnsi" w:cstheme="minorHAnsi"/>
                <w:sz w:val="18"/>
                <w:szCs w:val="18"/>
              </w:rPr>
              <w:t>/Φ</w:t>
            </w:r>
            <w:r w:rsidR="001666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7E478D" w:rsidRPr="00ED39C9" w:rsidRDefault="007E478D" w:rsidP="00323B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A8D" w:rsidRPr="00ED39C9" w:rsidRDefault="00525A8D" w:rsidP="00323B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A8D" w:rsidRPr="00ED39C9" w:rsidRDefault="00525A8D" w:rsidP="00323B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B87" w:rsidRPr="00ED39C9" w:rsidTr="007315B4">
        <w:trPr>
          <w:trHeight w:val="3049"/>
        </w:trPr>
        <w:tc>
          <w:tcPr>
            <w:tcW w:w="56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87" w:rsidRPr="00ED39C9" w:rsidRDefault="005F20CC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b/>
                <w:sz w:val="18"/>
                <w:szCs w:val="18"/>
              </w:rPr>
              <w:t>ΚΕΝΤΡΟ ΠΕΡΙΒΑΛΛΟΝΤΙΚΗΣ ΕΚΠ/ΣΗΣ ΛΑΥΡΙΟΥ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35B87" w:rsidRPr="00ED39C9" w:rsidRDefault="005F20CC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Ταχ</w:t>
            </w:r>
            <w:proofErr w:type="spellEnd"/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. Δ/</w:t>
            </w:r>
            <w:proofErr w:type="spellStart"/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νση</w:t>
            </w:r>
            <w:proofErr w:type="spellEnd"/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:   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Τεχνολογικό Πολιτιστικό Πάρκο Λαυρίου  </w:t>
            </w:r>
          </w:p>
          <w:p w:rsidR="00F35B87" w:rsidRPr="00ED39C9" w:rsidRDefault="005F20CC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  <w:t>Τ.Θ</w:t>
            </w:r>
            <w:r w:rsidR="00E30BA0" w:rsidRPr="00ED39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518, Τ.Κ. 19500,  Λαύριο</w:t>
            </w:r>
          </w:p>
          <w:p w:rsidR="00F35B87" w:rsidRPr="00ED39C9" w:rsidRDefault="005F20CC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Πληροφορίες : 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="00C27CBF" w:rsidRPr="00ED39C9">
              <w:rPr>
                <w:rFonts w:asciiTheme="minorHAnsi" w:hAnsiTheme="minorHAnsi" w:cstheme="minorHAnsi"/>
                <w:sz w:val="18"/>
                <w:szCs w:val="18"/>
              </w:rPr>
              <w:t>Καγιάφα</w:t>
            </w:r>
            <w:proofErr w:type="spellEnd"/>
            <w:r w:rsidR="00C27CBF"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Μ.</w:t>
            </w:r>
            <w:r w:rsidR="00F25FD6"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F25FD6" w:rsidRPr="00ED39C9">
              <w:rPr>
                <w:rFonts w:asciiTheme="minorHAnsi" w:hAnsiTheme="minorHAnsi" w:cstheme="minorHAnsi"/>
                <w:sz w:val="18"/>
                <w:szCs w:val="18"/>
              </w:rPr>
              <w:t>Μιχαηλίδου</w:t>
            </w:r>
            <w:proofErr w:type="spellEnd"/>
            <w:r w:rsidR="00F25FD6"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Ε., </w:t>
            </w:r>
            <w:proofErr w:type="spellStart"/>
            <w:r w:rsidR="00F25FD6" w:rsidRPr="00ED39C9">
              <w:rPr>
                <w:rFonts w:asciiTheme="minorHAnsi" w:hAnsiTheme="minorHAnsi" w:cstheme="minorHAnsi"/>
                <w:sz w:val="18"/>
                <w:szCs w:val="18"/>
              </w:rPr>
              <w:t>Πέππα</w:t>
            </w:r>
            <w:proofErr w:type="spellEnd"/>
            <w:r w:rsidR="00F25FD6" w:rsidRPr="00ED39C9">
              <w:rPr>
                <w:rFonts w:asciiTheme="minorHAnsi" w:hAnsiTheme="minorHAnsi" w:cstheme="minorHAnsi"/>
                <w:sz w:val="18"/>
                <w:szCs w:val="18"/>
              </w:rPr>
              <w:t xml:space="preserve"> Φ.</w:t>
            </w:r>
          </w:p>
          <w:p w:rsidR="00C27CBF" w:rsidRPr="00ED39C9" w:rsidRDefault="005F20CC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Τηλέφωνο: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  <w:t>22920-22693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35B87" w:rsidRPr="00ED39C9" w:rsidRDefault="005F20CC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D39C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mail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10" w:history="1"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kpelav</w:t>
              </w:r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@</w:t>
              </w:r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yahoo</w:t>
              </w:r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.</w:t>
              </w:r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gr</w:t>
              </w:r>
            </w:hyperlink>
          </w:p>
          <w:p w:rsidR="00F35B87" w:rsidRPr="00ED39C9" w:rsidRDefault="005F20CC" w:rsidP="007321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>ιστοσελίδα:</w:t>
            </w:r>
            <w:r w:rsidRPr="00ED39C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11" w:history="1"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http</w:t>
              </w:r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://</w:t>
              </w:r>
              <w:proofErr w:type="spellStart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kpe</w:t>
              </w:r>
              <w:proofErr w:type="spellEnd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-</w:t>
              </w:r>
              <w:proofErr w:type="spellStart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lavriou</w:t>
              </w:r>
              <w:proofErr w:type="spellEnd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.</w:t>
              </w:r>
              <w:proofErr w:type="spellStart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att</w:t>
              </w:r>
              <w:proofErr w:type="spellEnd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.</w:t>
              </w:r>
              <w:proofErr w:type="spellStart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sch</w:t>
              </w:r>
              <w:proofErr w:type="spellEnd"/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.</w:t>
              </w:r>
              <w:r w:rsidRPr="00ED39C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fr-FR"/>
                </w:rPr>
                <w:t>gr</w:t>
              </w:r>
            </w:hyperlink>
          </w:p>
        </w:tc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C3F" w:rsidRPr="00EB2868" w:rsidRDefault="005F20CC" w:rsidP="00905C3F">
            <w:pPr>
              <w:pStyle w:val="Default"/>
              <w:rPr>
                <w:b/>
                <w:sz w:val="20"/>
                <w:szCs w:val="20"/>
              </w:rPr>
            </w:pPr>
            <w:r w:rsidRPr="00EB2868">
              <w:rPr>
                <w:rFonts w:asciiTheme="minorHAnsi" w:hAnsiTheme="minorHAnsi" w:cstheme="minorHAnsi"/>
                <w:b/>
                <w:sz w:val="20"/>
                <w:szCs w:val="20"/>
              </w:rPr>
              <w:t>Προς :</w:t>
            </w:r>
            <w:r w:rsidR="00314928" w:rsidRPr="00EB28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A2F64" w:rsidRPr="00EB28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W w:w="463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32"/>
            </w:tblGrid>
            <w:tr w:rsidR="00905C3F" w:rsidRPr="00EB2868" w:rsidTr="00AA53B4">
              <w:trPr>
                <w:trHeight w:val="113"/>
              </w:trPr>
              <w:tc>
                <w:tcPr>
                  <w:tcW w:w="4632" w:type="dxa"/>
                </w:tcPr>
                <w:p w:rsidR="00EB2868" w:rsidRPr="00EB2868" w:rsidRDefault="00B015F4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lang w:eastAsia="en-US"/>
                    </w:rPr>
                    <w:t>Τα σχολεία α/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lang w:eastAsia="en-US"/>
                    </w:rPr>
                    <w:t>βάθμιας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 και β/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lang w:eastAsia="en-US"/>
                    </w:rPr>
                    <w:t>βάθμιας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 </w:t>
                  </w:r>
                  <w:r w:rsidR="007D6715"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Αττικής </w:t>
                  </w:r>
                  <w:r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μέσω των υπευθύνων </w:t>
                  </w:r>
                  <w:r w:rsidR="00EB2868"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Π.Ε. των Δ/</w:t>
                  </w:r>
                  <w:proofErr w:type="spellStart"/>
                  <w:r w:rsidR="00EB2868"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νσεων</w:t>
                  </w:r>
                  <w:proofErr w:type="spellEnd"/>
                </w:p>
                <w:p w:rsidR="00EB2868" w:rsidRPr="00EB2868" w:rsidRDefault="00EB2868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Α/</w:t>
                  </w:r>
                  <w:proofErr w:type="spellStart"/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θμιας</w:t>
                  </w:r>
                  <w:proofErr w:type="spellEnd"/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 </w:t>
                  </w:r>
                  <w:r w:rsidR="00B015F4">
                    <w:rPr>
                      <w:rFonts w:ascii="Calibri" w:hAnsi="Calibri" w:cs="Calibri"/>
                      <w:sz w:val="20"/>
                      <w:lang w:eastAsia="en-US"/>
                    </w:rPr>
                    <w:t>και Β/</w:t>
                  </w:r>
                  <w:proofErr w:type="spellStart"/>
                  <w:r w:rsidR="00B015F4">
                    <w:rPr>
                      <w:rFonts w:ascii="Calibri" w:hAnsi="Calibri" w:cs="Calibri"/>
                      <w:sz w:val="20"/>
                      <w:lang w:eastAsia="en-US"/>
                    </w:rPr>
                    <w:t>βάθμιας</w:t>
                  </w:r>
                  <w:proofErr w:type="spellEnd"/>
                  <w:r w:rsidR="00B015F4"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 </w:t>
                  </w: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Εκπαίδευσης Αττικής</w:t>
                  </w:r>
                </w:p>
                <w:p w:rsidR="00EB2868" w:rsidRPr="00EB2868" w:rsidRDefault="00EB2868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proofErr w:type="spellStart"/>
                  <w:r w:rsidRPr="00EB2868">
                    <w:rPr>
                      <w:rFonts w:ascii="Calibri-Bold" w:hAnsi="Calibri-Bold" w:cs="Calibri-Bold"/>
                      <w:b/>
                      <w:bCs/>
                      <w:sz w:val="20"/>
                      <w:lang w:eastAsia="en-US"/>
                    </w:rPr>
                    <w:t>Κοιν</w:t>
                  </w:r>
                  <w:proofErr w:type="spellEnd"/>
                  <w:r w:rsidRPr="00EB2868">
                    <w:rPr>
                      <w:rFonts w:ascii="Calibri-Bold" w:hAnsi="Calibri-Bold" w:cs="Calibri-Bold"/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:</w:t>
                  </w:r>
                </w:p>
                <w:p w:rsidR="00EB2868" w:rsidRPr="00EB2868" w:rsidRDefault="00EB2868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1.Δ/νση Υποστήριξης Προγραμμάτων και</w:t>
                  </w:r>
                </w:p>
                <w:p w:rsidR="00EB2868" w:rsidRPr="00EB2868" w:rsidRDefault="00EB2868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Εκπαίδευσης για την </w:t>
                  </w:r>
                  <w:proofErr w:type="spellStart"/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Αειφορία</w:t>
                  </w:r>
                  <w:proofErr w:type="spellEnd"/>
                </w:p>
                <w:p w:rsidR="00EB2868" w:rsidRPr="00EB2868" w:rsidRDefault="00EB2868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Τμήμα Α’ Εκπαίδευσης για το</w:t>
                  </w:r>
                </w:p>
                <w:p w:rsidR="00EB2868" w:rsidRPr="00EB2868" w:rsidRDefault="00EB2868" w:rsidP="00EB286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hAnsi="Calibri" w:cs="Calibri"/>
                      <w:sz w:val="20"/>
                      <w:lang w:eastAsia="en-US"/>
                    </w:rPr>
                  </w:pPr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 xml:space="preserve">Περιβάλλον και την </w:t>
                  </w:r>
                  <w:proofErr w:type="spellStart"/>
                  <w:r w:rsidRPr="00EB2868">
                    <w:rPr>
                      <w:rFonts w:ascii="Calibri" w:hAnsi="Calibri" w:cs="Calibri"/>
                      <w:sz w:val="20"/>
                      <w:lang w:eastAsia="en-US"/>
                    </w:rPr>
                    <w:t>Αειφορία</w:t>
                  </w:r>
                  <w:proofErr w:type="spellEnd"/>
                </w:p>
                <w:p w:rsidR="00905C3F" w:rsidRPr="00EB2868" w:rsidRDefault="00905C3F" w:rsidP="00EB286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110A" w:rsidRPr="00ED39C9" w:rsidRDefault="00A4110A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4928" w:rsidRPr="00ED39C9" w:rsidRDefault="00314928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B87" w:rsidRPr="00ED39C9" w:rsidRDefault="00F35B87" w:rsidP="007321C8">
            <w:pPr>
              <w:ind w:right="-6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D2378" w:rsidRDefault="00F25FD6" w:rsidP="00EB28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2AEE">
        <w:rPr>
          <w:rFonts w:asciiTheme="minorHAnsi" w:hAnsiTheme="minorHAnsi" w:cstheme="minorHAnsi"/>
          <w:b/>
          <w:sz w:val="22"/>
          <w:szCs w:val="22"/>
        </w:rPr>
        <w:t xml:space="preserve">Θέμα: </w:t>
      </w:r>
      <w:r w:rsidR="006851BD">
        <w:rPr>
          <w:rFonts w:asciiTheme="minorHAnsi" w:hAnsiTheme="minorHAnsi" w:cstheme="minorHAnsi"/>
          <w:b/>
          <w:sz w:val="22"/>
          <w:szCs w:val="22"/>
        </w:rPr>
        <w:t xml:space="preserve">Παρουσίαση του ψηφιοποιημένου εκπαιδευτικού υλικού </w:t>
      </w:r>
      <w:r w:rsidR="00F7441A">
        <w:rPr>
          <w:rFonts w:asciiTheme="minorHAnsi" w:hAnsiTheme="minorHAnsi" w:cstheme="minorHAnsi"/>
          <w:b/>
          <w:sz w:val="22"/>
          <w:szCs w:val="22"/>
        </w:rPr>
        <w:t xml:space="preserve">και των προγραμμάτων </w:t>
      </w:r>
      <w:r w:rsidR="006851BD">
        <w:rPr>
          <w:rFonts w:asciiTheme="minorHAnsi" w:hAnsiTheme="minorHAnsi" w:cstheme="minorHAnsi"/>
          <w:b/>
          <w:sz w:val="22"/>
          <w:szCs w:val="22"/>
        </w:rPr>
        <w:t>του ΚΠΕ Λαυρίου</w:t>
      </w:r>
      <w:r w:rsidR="00FD2378">
        <w:rPr>
          <w:rFonts w:asciiTheme="minorHAnsi" w:hAnsiTheme="minorHAnsi" w:cstheme="minorHAnsi"/>
          <w:b/>
          <w:sz w:val="22"/>
          <w:szCs w:val="22"/>
        </w:rPr>
        <w:t xml:space="preserve"> διαθέσιμο </w:t>
      </w:r>
      <w:r w:rsidR="00F7441A">
        <w:rPr>
          <w:rFonts w:asciiTheme="minorHAnsi" w:hAnsiTheme="minorHAnsi" w:cstheme="minorHAnsi"/>
          <w:b/>
          <w:sz w:val="22"/>
          <w:szCs w:val="22"/>
        </w:rPr>
        <w:t xml:space="preserve">στην </w:t>
      </w:r>
      <w:r w:rsidR="00FD2378">
        <w:rPr>
          <w:rFonts w:asciiTheme="minorHAnsi" w:hAnsiTheme="minorHAnsi" w:cstheme="minorHAnsi"/>
          <w:b/>
          <w:sz w:val="22"/>
          <w:szCs w:val="22"/>
        </w:rPr>
        <w:t>εκπαιδευτικ</w:t>
      </w:r>
      <w:r w:rsidR="00F7441A">
        <w:rPr>
          <w:rFonts w:asciiTheme="minorHAnsi" w:hAnsiTheme="minorHAnsi" w:cstheme="minorHAnsi"/>
          <w:b/>
          <w:sz w:val="22"/>
          <w:szCs w:val="22"/>
        </w:rPr>
        <w:t>ή κοινότητα</w:t>
      </w:r>
    </w:p>
    <w:p w:rsidR="00FD2378" w:rsidRDefault="00FD2378" w:rsidP="00EB28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3E9B" w:rsidRDefault="00FD2378" w:rsidP="000D1DC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D2378">
        <w:rPr>
          <w:rFonts w:asciiTheme="minorHAnsi" w:hAnsiTheme="minorHAnsi" w:cstheme="minorHAnsi"/>
          <w:sz w:val="22"/>
          <w:szCs w:val="22"/>
        </w:rPr>
        <w:t xml:space="preserve">Το ΚΠΕ Λαυρίου </w:t>
      </w:r>
      <w:r>
        <w:rPr>
          <w:rFonts w:asciiTheme="minorHAnsi" w:hAnsiTheme="minorHAnsi" w:cstheme="minorHAnsi"/>
          <w:sz w:val="22"/>
          <w:szCs w:val="22"/>
        </w:rPr>
        <w:t xml:space="preserve">εύχεται μια </w:t>
      </w:r>
      <w:r w:rsidR="007D6715">
        <w:rPr>
          <w:rFonts w:asciiTheme="minorHAnsi" w:hAnsiTheme="minorHAnsi" w:cstheme="minorHAnsi"/>
          <w:sz w:val="22"/>
          <w:szCs w:val="22"/>
        </w:rPr>
        <w:t xml:space="preserve">καλή σχολική χρονιά σε όλους </w:t>
      </w:r>
      <w:r w:rsidR="00CD703F">
        <w:rPr>
          <w:rFonts w:asciiTheme="minorHAnsi" w:hAnsiTheme="minorHAnsi" w:cstheme="minorHAnsi"/>
          <w:sz w:val="22"/>
          <w:szCs w:val="22"/>
        </w:rPr>
        <w:t xml:space="preserve">τους εκπαιδευτικούς </w:t>
      </w:r>
      <w:r w:rsidR="00B73A81">
        <w:rPr>
          <w:rFonts w:asciiTheme="minorHAnsi" w:hAnsiTheme="minorHAnsi" w:cstheme="minorHAnsi"/>
          <w:sz w:val="22"/>
          <w:szCs w:val="22"/>
        </w:rPr>
        <w:t>καθώς και στους</w:t>
      </w:r>
      <w:r w:rsidR="00CD703F">
        <w:rPr>
          <w:rFonts w:asciiTheme="minorHAnsi" w:hAnsiTheme="minorHAnsi" w:cstheme="minorHAnsi"/>
          <w:sz w:val="22"/>
          <w:szCs w:val="22"/>
        </w:rPr>
        <w:t xml:space="preserve"> υπεύθυνους ΠΕ της Αττικής, </w:t>
      </w:r>
      <w:r w:rsidR="00B73A81">
        <w:rPr>
          <w:rFonts w:asciiTheme="minorHAnsi" w:hAnsiTheme="minorHAnsi" w:cstheme="minorHAnsi"/>
          <w:sz w:val="22"/>
          <w:szCs w:val="22"/>
        </w:rPr>
        <w:t xml:space="preserve">η οποία ελπίζουμε να μας βρει όλους </w:t>
      </w:r>
      <w:r w:rsidR="00CD703F">
        <w:rPr>
          <w:rFonts w:asciiTheme="minorHAnsi" w:hAnsiTheme="minorHAnsi" w:cstheme="minorHAnsi"/>
          <w:sz w:val="22"/>
          <w:szCs w:val="22"/>
        </w:rPr>
        <w:t>με αμεί</w:t>
      </w:r>
      <w:r w:rsidR="00B73A81">
        <w:rPr>
          <w:rFonts w:asciiTheme="minorHAnsi" w:hAnsiTheme="minorHAnsi" w:cstheme="minorHAnsi"/>
          <w:sz w:val="22"/>
          <w:szCs w:val="22"/>
        </w:rPr>
        <w:t xml:space="preserve">ωτη τη δημιουργική διάθεση </w:t>
      </w:r>
      <w:r w:rsidR="00CD703F">
        <w:rPr>
          <w:rFonts w:asciiTheme="minorHAnsi" w:hAnsiTheme="minorHAnsi" w:cstheme="minorHAnsi"/>
          <w:sz w:val="22"/>
          <w:szCs w:val="22"/>
        </w:rPr>
        <w:t xml:space="preserve">για μια εκπαίδευση προσανατολισμένη στο περιβάλλον και τον πολιτισμό. </w:t>
      </w:r>
      <w:r w:rsidR="007D6715">
        <w:rPr>
          <w:rFonts w:asciiTheme="minorHAnsi" w:hAnsiTheme="minorHAnsi" w:cstheme="minorHAnsi"/>
          <w:sz w:val="22"/>
          <w:szCs w:val="22"/>
        </w:rPr>
        <w:t xml:space="preserve">Με το παρόν έγγραφο θα θέλαμε να ενημερώσουμε την εκπαιδευτική κοινότητα του νομού μας για το ψηφιοποιημένο υλικό που </w:t>
      </w:r>
      <w:r w:rsidR="00B73A81">
        <w:rPr>
          <w:rFonts w:asciiTheme="minorHAnsi" w:hAnsiTheme="minorHAnsi" w:cstheme="minorHAnsi"/>
          <w:sz w:val="22"/>
          <w:szCs w:val="22"/>
        </w:rPr>
        <w:t xml:space="preserve">είναι διαθέσιμο από </w:t>
      </w:r>
      <w:r w:rsidR="007D6715">
        <w:rPr>
          <w:rFonts w:asciiTheme="minorHAnsi" w:hAnsiTheme="minorHAnsi" w:cstheme="minorHAnsi"/>
          <w:sz w:val="22"/>
          <w:szCs w:val="22"/>
        </w:rPr>
        <w:t xml:space="preserve">τον </w:t>
      </w:r>
      <w:proofErr w:type="spellStart"/>
      <w:r w:rsidR="007D6715">
        <w:rPr>
          <w:rFonts w:asciiTheme="minorHAnsi" w:hAnsiTheme="minorHAnsi" w:cstheme="minorHAnsi"/>
          <w:sz w:val="22"/>
          <w:szCs w:val="22"/>
        </w:rPr>
        <w:t>ιστότοπο</w:t>
      </w:r>
      <w:proofErr w:type="spellEnd"/>
      <w:r w:rsidR="007D6715">
        <w:rPr>
          <w:rFonts w:asciiTheme="minorHAnsi" w:hAnsiTheme="minorHAnsi" w:cstheme="minorHAnsi"/>
          <w:sz w:val="22"/>
          <w:szCs w:val="22"/>
        </w:rPr>
        <w:t xml:space="preserve"> του ΚΠΕ Λαυρίου: </w:t>
      </w:r>
    </w:p>
    <w:p w:rsidR="00407EA4" w:rsidRDefault="00442CB6" w:rsidP="003D3E9B">
      <w:pPr>
        <w:ind w:firstLine="720"/>
        <w:jc w:val="center"/>
      </w:pPr>
      <w:hyperlink r:id="rId12" w:history="1">
        <w:r w:rsidR="00407EA4" w:rsidRPr="001F3E19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http://kpe-lavriou.att.sch.gr/</w:t>
        </w:r>
      </w:hyperlink>
    </w:p>
    <w:p w:rsidR="00B73A81" w:rsidRDefault="00B73A81" w:rsidP="003D3E9B">
      <w:pPr>
        <w:ind w:firstLine="720"/>
        <w:jc w:val="center"/>
      </w:pPr>
    </w:p>
    <w:p w:rsidR="000D1DC1" w:rsidRPr="000D1DC1" w:rsidRDefault="000D1DC1" w:rsidP="007D67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Στον πίνακα που ακολουθεί παρουσιάζονται ως τίτλοι τα προγράμματα του </w:t>
      </w:r>
      <w:r w:rsidR="009C2AD4">
        <w:rPr>
          <w:rFonts w:asciiTheme="minorHAnsi" w:hAnsiTheme="minorHAnsi" w:cstheme="minorHAnsi"/>
          <w:bCs/>
          <w:sz w:val="22"/>
          <w:szCs w:val="22"/>
        </w:rPr>
        <w:t>ΚΠΕ και δίνονται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3A81">
        <w:rPr>
          <w:rFonts w:asciiTheme="minorHAnsi" w:hAnsiTheme="minorHAnsi" w:cstheme="minorHAnsi"/>
          <w:bCs/>
          <w:sz w:val="22"/>
          <w:szCs w:val="22"/>
        </w:rPr>
        <w:t>οι αντίστοιχοι σύνδεσμοι,</w:t>
      </w:r>
      <w:r>
        <w:rPr>
          <w:rFonts w:asciiTheme="minorHAnsi" w:hAnsiTheme="minorHAnsi" w:cstheme="minorHAnsi"/>
          <w:bCs/>
          <w:sz w:val="22"/>
          <w:szCs w:val="22"/>
        </w:rPr>
        <w:t xml:space="preserve"> όπου μπορεί </w:t>
      </w:r>
      <w:r w:rsidR="00B73A81">
        <w:rPr>
          <w:rFonts w:asciiTheme="minorHAnsi" w:hAnsiTheme="minorHAnsi" w:cstheme="minorHAnsi"/>
          <w:bCs/>
          <w:sz w:val="22"/>
          <w:szCs w:val="22"/>
        </w:rPr>
        <w:t xml:space="preserve">κανείς </w:t>
      </w:r>
      <w:r>
        <w:rPr>
          <w:rFonts w:asciiTheme="minorHAnsi" w:hAnsiTheme="minorHAnsi" w:cstheme="minorHAnsi"/>
          <w:bCs/>
          <w:sz w:val="22"/>
          <w:szCs w:val="22"/>
        </w:rPr>
        <w:t xml:space="preserve">να βρει την περιγραφή </w:t>
      </w:r>
      <w:r w:rsidR="00CD703F">
        <w:rPr>
          <w:rFonts w:asciiTheme="minorHAnsi" w:hAnsiTheme="minorHAnsi" w:cstheme="minorHAnsi"/>
          <w:bCs/>
          <w:sz w:val="22"/>
          <w:szCs w:val="22"/>
        </w:rPr>
        <w:t>των προγραμμάτων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356FA">
        <w:rPr>
          <w:rFonts w:asciiTheme="minorHAnsi" w:hAnsiTheme="minorHAnsi" w:cstheme="minorHAnsi"/>
          <w:bCs/>
          <w:sz w:val="22"/>
          <w:szCs w:val="22"/>
        </w:rPr>
        <w:t xml:space="preserve">ενημερωτικό υλικό, </w:t>
      </w:r>
      <w:r>
        <w:rPr>
          <w:rFonts w:asciiTheme="minorHAnsi" w:hAnsiTheme="minorHAnsi" w:cstheme="minorHAnsi"/>
          <w:bCs/>
          <w:sz w:val="22"/>
          <w:szCs w:val="22"/>
        </w:rPr>
        <w:t xml:space="preserve">καθώς </w:t>
      </w:r>
      <w:r w:rsidR="00CD703F">
        <w:rPr>
          <w:rFonts w:asciiTheme="minorHAnsi" w:hAnsiTheme="minorHAnsi" w:cstheme="minorHAnsi"/>
          <w:bCs/>
          <w:sz w:val="22"/>
          <w:szCs w:val="22"/>
        </w:rPr>
        <w:t xml:space="preserve">και </w:t>
      </w:r>
      <w:r>
        <w:rPr>
          <w:rFonts w:asciiTheme="minorHAnsi" w:hAnsiTheme="minorHAnsi" w:cstheme="minorHAnsi"/>
          <w:bCs/>
          <w:sz w:val="22"/>
          <w:szCs w:val="22"/>
        </w:rPr>
        <w:t>τα βιβλία και τα φ</w:t>
      </w:r>
      <w:r w:rsidR="009C2AD4">
        <w:rPr>
          <w:rFonts w:asciiTheme="minorHAnsi" w:hAnsiTheme="minorHAnsi" w:cstheme="minorHAnsi"/>
          <w:bCs/>
          <w:sz w:val="22"/>
          <w:szCs w:val="22"/>
        </w:rPr>
        <w:t xml:space="preserve">ύλλα εργασίας που τα συνοδεύουν, με την ελπίδα να φανούν χρήσιμα στους εκπαιδευτικούς που θα ασχοληθούν σε σχετικά θέματα είτε στο πλαίσιο της ΠΕ είτε στο πλαίσιο των μαθημάτων </w:t>
      </w:r>
      <w:r w:rsidR="007929D7">
        <w:rPr>
          <w:rFonts w:asciiTheme="minorHAnsi" w:hAnsiTheme="minorHAnsi" w:cstheme="minorHAnsi"/>
          <w:bCs/>
          <w:sz w:val="22"/>
          <w:szCs w:val="22"/>
        </w:rPr>
        <w:t xml:space="preserve">τους </w:t>
      </w:r>
      <w:r w:rsidR="009C2AD4">
        <w:rPr>
          <w:rFonts w:asciiTheme="minorHAnsi" w:hAnsiTheme="minorHAnsi" w:cstheme="minorHAnsi"/>
          <w:bCs/>
          <w:sz w:val="22"/>
          <w:szCs w:val="22"/>
        </w:rPr>
        <w:t xml:space="preserve">στην τάξη.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0D1DC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07EA4" w:rsidRDefault="00407EA4" w:rsidP="007321C8">
      <w:pPr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7EA4" w:rsidRDefault="00407EA4" w:rsidP="007321C8">
      <w:pPr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7"/>
        <w:tblW w:w="8363" w:type="dxa"/>
        <w:tblInd w:w="534" w:type="dxa"/>
        <w:tblLayout w:type="fixed"/>
        <w:tblLook w:val="04A0"/>
      </w:tblPr>
      <w:tblGrid>
        <w:gridCol w:w="752"/>
        <w:gridCol w:w="1756"/>
        <w:gridCol w:w="185"/>
        <w:gridCol w:w="5670"/>
      </w:tblGrid>
      <w:tr w:rsidR="00F12C40" w:rsidTr="00CF1660">
        <w:tc>
          <w:tcPr>
            <w:tcW w:w="752" w:type="dxa"/>
          </w:tcPr>
          <w:p w:rsidR="00F12C40" w:rsidRDefault="00F12C40" w:rsidP="000D1DC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1756" w:type="dxa"/>
          </w:tcPr>
          <w:p w:rsidR="00F12C40" w:rsidRDefault="00F12C40" w:rsidP="000D1DC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ΤΙΤΛΟΣ</w:t>
            </w:r>
          </w:p>
        </w:tc>
        <w:tc>
          <w:tcPr>
            <w:tcW w:w="5855" w:type="dxa"/>
            <w:gridSpan w:val="2"/>
          </w:tcPr>
          <w:p w:rsidR="00F12C40" w:rsidRDefault="00F12C40" w:rsidP="000D1DC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ΣΥΝΔΕΣΜΟΣ</w:t>
            </w:r>
          </w:p>
        </w:tc>
      </w:tr>
      <w:tr w:rsidR="00F12C40" w:rsidTr="00CF1660">
        <w:tc>
          <w:tcPr>
            <w:tcW w:w="8363" w:type="dxa"/>
            <w:gridSpan w:val="4"/>
          </w:tcPr>
          <w:p w:rsidR="00F12C40" w:rsidRPr="00522F67" w:rsidRDefault="00F12C40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Αργύρου Πηγή</w:t>
            </w:r>
          </w:p>
          <w:p w:rsidR="005A78D9" w:rsidRDefault="005A78D9" w:rsidP="00F12C4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12C40" w:rsidTr="00CF1660">
        <w:tc>
          <w:tcPr>
            <w:tcW w:w="752" w:type="dxa"/>
          </w:tcPr>
          <w:p w:rsidR="00F12C40" w:rsidRDefault="00F12C40" w:rsidP="007321C8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756" w:type="dxa"/>
          </w:tcPr>
          <w:p w:rsidR="00F12C40" w:rsidRPr="00B36890" w:rsidRDefault="00F12C40" w:rsidP="009F7D4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F12C40" w:rsidRPr="00B36890" w:rsidRDefault="00442CB6" w:rsidP="009F7D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3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http://kpe-lavriou.att.sch.gr/programs.php?choice=1</w:t>
              </w:r>
            </w:hyperlink>
          </w:p>
        </w:tc>
      </w:tr>
      <w:tr w:rsidR="00F12C40" w:rsidTr="00CF1660">
        <w:tc>
          <w:tcPr>
            <w:tcW w:w="752" w:type="dxa"/>
          </w:tcPr>
          <w:p w:rsidR="00F12C40" w:rsidRDefault="00F12C40" w:rsidP="007321C8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756" w:type="dxa"/>
          </w:tcPr>
          <w:p w:rsidR="00F12C40" w:rsidRPr="00F12C40" w:rsidRDefault="00F12C40" w:rsidP="009F7D4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12C40">
              <w:rPr>
                <w:rFonts w:asciiTheme="minorHAnsi" w:eastAsiaTheme="minorHAnsi" w:hAnsiTheme="minorHAnsi" w:cstheme="minorBidi"/>
                <w:b/>
                <w:lang w:eastAsia="en-US"/>
              </w:rPr>
              <w:t>Βιβλίο ‘Αργύρου Πηγή’</w:t>
            </w:r>
          </w:p>
        </w:tc>
        <w:tc>
          <w:tcPr>
            <w:tcW w:w="5855" w:type="dxa"/>
            <w:gridSpan w:val="2"/>
          </w:tcPr>
          <w:p w:rsidR="00F12C40" w:rsidRPr="00B36890" w:rsidRDefault="00442CB6" w:rsidP="009F7D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4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http://kpe-lavriou.att.sch.gr/documents/argyrou_phgh.pdf</w:t>
              </w:r>
            </w:hyperlink>
          </w:p>
        </w:tc>
      </w:tr>
      <w:tr w:rsidR="00F12C40" w:rsidTr="00CF1660">
        <w:tc>
          <w:tcPr>
            <w:tcW w:w="752" w:type="dxa"/>
          </w:tcPr>
          <w:p w:rsidR="00F12C40" w:rsidRPr="00BF32C7" w:rsidRDefault="00BF32C7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756" w:type="dxa"/>
          </w:tcPr>
          <w:p w:rsidR="00F12C40" w:rsidRPr="00F12C40" w:rsidRDefault="00BF32C7" w:rsidP="00C22A79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Βιβλίο ‘Υπόγειο με θέα’</w:t>
            </w:r>
          </w:p>
        </w:tc>
        <w:tc>
          <w:tcPr>
            <w:tcW w:w="5855" w:type="dxa"/>
            <w:gridSpan w:val="2"/>
          </w:tcPr>
          <w:p w:rsidR="00F12C40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5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http://kpe-lavriou.att.sch.gr/documents/ypogeio_me_9ea.pdf</w:t>
              </w:r>
            </w:hyperlink>
          </w:p>
        </w:tc>
      </w:tr>
      <w:tr w:rsidR="00DE595C" w:rsidTr="00CF1660">
        <w:tc>
          <w:tcPr>
            <w:tcW w:w="8363" w:type="dxa"/>
            <w:gridSpan w:val="4"/>
          </w:tcPr>
          <w:p w:rsidR="00DE595C" w:rsidRPr="00522F67" w:rsidRDefault="00DE595C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Στο δρόμο του μεταλλωρύχου</w:t>
            </w:r>
          </w:p>
          <w:p w:rsidR="005A78D9" w:rsidRPr="00DE595C" w:rsidRDefault="005A78D9" w:rsidP="00DE595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DE595C" w:rsidTr="00CF1660">
        <w:tc>
          <w:tcPr>
            <w:tcW w:w="752" w:type="dxa"/>
          </w:tcPr>
          <w:p w:rsidR="00DE595C" w:rsidRDefault="00DE595C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756" w:type="dxa"/>
          </w:tcPr>
          <w:p w:rsidR="00DE595C" w:rsidRPr="00B36890" w:rsidRDefault="00DE595C" w:rsidP="00675CC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DE595C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6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http://kpe-lavriou.att.sch.gr/programs.php?choice=2</w:t>
              </w:r>
            </w:hyperlink>
          </w:p>
        </w:tc>
      </w:tr>
      <w:tr w:rsidR="00DE595C" w:rsidTr="00CF1660">
        <w:tc>
          <w:tcPr>
            <w:tcW w:w="752" w:type="dxa"/>
          </w:tcPr>
          <w:p w:rsidR="00DE595C" w:rsidRDefault="00DE595C" w:rsidP="007321C8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756" w:type="dxa"/>
          </w:tcPr>
          <w:p w:rsidR="00DE595C" w:rsidRPr="00F12C40" w:rsidRDefault="00DE595C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Βιβλίο ‘</w:t>
            </w:r>
            <w:r w:rsidRPr="00DE595C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Στο δρόμο του μεταλλωρύχου</w:t>
            </w:r>
            <w:r w:rsidRPr="00F12C40">
              <w:rPr>
                <w:rFonts w:asciiTheme="minorHAnsi" w:eastAsiaTheme="minorHAnsi" w:hAnsiTheme="minorHAnsi" w:cstheme="minorBidi"/>
                <w:b/>
                <w:lang w:eastAsia="en-US"/>
              </w:rPr>
              <w:t>’</w:t>
            </w:r>
          </w:p>
        </w:tc>
        <w:tc>
          <w:tcPr>
            <w:tcW w:w="5855" w:type="dxa"/>
            <w:gridSpan w:val="2"/>
          </w:tcPr>
          <w:p w:rsidR="00DE595C" w:rsidRPr="00407EA4" w:rsidRDefault="00442CB6" w:rsidP="009F7D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7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http://kpe-lavriou.att.sch.gr/documents/metallwryxos.pdf</w:t>
              </w:r>
            </w:hyperlink>
          </w:p>
        </w:tc>
      </w:tr>
      <w:tr w:rsidR="00DE595C" w:rsidTr="00CF1660">
        <w:tc>
          <w:tcPr>
            <w:tcW w:w="8363" w:type="dxa"/>
            <w:gridSpan w:val="4"/>
          </w:tcPr>
          <w:p w:rsidR="00DE595C" w:rsidRPr="00522F67" w:rsidRDefault="00DE595C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Το δάσος έχει τη δική του ιστορία</w:t>
            </w:r>
          </w:p>
          <w:p w:rsidR="005A78D9" w:rsidRPr="00DE595C" w:rsidRDefault="005A78D9" w:rsidP="00DE595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DE595C" w:rsidTr="00CF1660">
        <w:tc>
          <w:tcPr>
            <w:tcW w:w="752" w:type="dxa"/>
          </w:tcPr>
          <w:p w:rsidR="00DE595C" w:rsidRDefault="00DE595C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756" w:type="dxa"/>
          </w:tcPr>
          <w:p w:rsidR="00DE595C" w:rsidRPr="00F12C40" w:rsidRDefault="00DE595C" w:rsidP="00C22A79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DE595C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8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http://kpe-lavriou.att.sch.gr/programs.php?choice=3</w:t>
              </w:r>
            </w:hyperlink>
          </w:p>
        </w:tc>
      </w:tr>
      <w:tr w:rsidR="00DE595C" w:rsidTr="00CF1660">
        <w:tc>
          <w:tcPr>
            <w:tcW w:w="752" w:type="dxa"/>
          </w:tcPr>
          <w:p w:rsidR="00DE595C" w:rsidRDefault="00DE595C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756" w:type="dxa"/>
          </w:tcPr>
          <w:p w:rsidR="00DE595C" w:rsidRPr="00F12C40" w:rsidRDefault="00DE595C" w:rsidP="00C22A79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Βιβλίο</w:t>
            </w:r>
            <w:r w:rsidRPr="00DE595C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 ‘Το δάσος έχει τη δική του ιστορία’</w:t>
            </w:r>
          </w:p>
        </w:tc>
        <w:tc>
          <w:tcPr>
            <w:tcW w:w="5855" w:type="dxa"/>
            <w:gridSpan w:val="2"/>
          </w:tcPr>
          <w:p w:rsidR="00DE595C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9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http://kpe-lavriou.att.sch.gr/documents/dasos.pdf</w:t>
              </w:r>
            </w:hyperlink>
          </w:p>
        </w:tc>
      </w:tr>
      <w:tr w:rsidR="00C23DA7" w:rsidTr="00CF1660">
        <w:tc>
          <w:tcPr>
            <w:tcW w:w="8363" w:type="dxa"/>
            <w:gridSpan w:val="4"/>
          </w:tcPr>
          <w:p w:rsidR="00C23DA7" w:rsidRDefault="00142053" w:rsidP="00142053">
            <w:r>
              <w:t>Σ</w:t>
            </w:r>
            <w:r w:rsidR="00C23DA7">
              <w:t xml:space="preserve">ε σεμινάριο του ΚΠΕ </w:t>
            </w:r>
            <w:r>
              <w:t xml:space="preserve">το 2012 </w:t>
            </w:r>
            <w:r w:rsidR="001766D1">
              <w:t>πραγματοποιή</w:t>
            </w:r>
            <w:r w:rsidR="00CF1660">
              <w:t>θηκε</w:t>
            </w:r>
            <w:r w:rsidR="00446A95">
              <w:t xml:space="preserve"> ενημερωτική</w:t>
            </w:r>
            <w:r>
              <w:t xml:space="preserve"> εισήγηση για την χλωρίδα του Εθνικού Δρυμού Σουνίου, ο οποίος αποτελεί πεδίο του προγράμματος </w:t>
            </w:r>
            <w:r w:rsidR="00C23DA7">
              <w:t xml:space="preserve"> </w:t>
            </w:r>
          </w:p>
        </w:tc>
      </w:tr>
      <w:tr w:rsidR="00233DD1" w:rsidTr="00CF1660">
        <w:tc>
          <w:tcPr>
            <w:tcW w:w="752" w:type="dxa"/>
          </w:tcPr>
          <w:p w:rsidR="00233DD1" w:rsidRDefault="00C23DA7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756" w:type="dxa"/>
          </w:tcPr>
          <w:p w:rsidR="00233DD1" w:rsidRDefault="00C23DA7" w:rsidP="00C22A79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Βαλλιανάτου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: ‘Εθνικός Δρυμός Σουνίου’</w:t>
            </w:r>
          </w:p>
        </w:tc>
        <w:tc>
          <w:tcPr>
            <w:tcW w:w="5855" w:type="dxa"/>
            <w:gridSpan w:val="2"/>
          </w:tcPr>
          <w:p w:rsidR="00233DD1" w:rsidRDefault="00442CB6" w:rsidP="00C22A79">
            <w:hyperlink r:id="rId20" w:history="1">
              <w:r w:rsidR="00C23DA7" w:rsidRPr="003C1B68">
                <w:rPr>
                  <w:rStyle w:val="-"/>
                </w:rPr>
                <w:t>http://kpe-lavriou.att.sch.gr/documents/sem12dec14-15valian-drymos.pdf</w:t>
              </w:r>
            </w:hyperlink>
          </w:p>
        </w:tc>
      </w:tr>
      <w:tr w:rsidR="00DE595C" w:rsidTr="00CF1660">
        <w:tc>
          <w:tcPr>
            <w:tcW w:w="8363" w:type="dxa"/>
            <w:gridSpan w:val="4"/>
          </w:tcPr>
          <w:p w:rsidR="00DE595C" w:rsidRPr="00522F67" w:rsidRDefault="00DE595C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Τίποτα δεν πάει χαμένο</w:t>
            </w:r>
          </w:p>
          <w:p w:rsidR="005A78D9" w:rsidRPr="00DE595C" w:rsidRDefault="005A78D9" w:rsidP="00DE595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DE595C" w:rsidTr="00CF1660">
        <w:tc>
          <w:tcPr>
            <w:tcW w:w="752" w:type="dxa"/>
          </w:tcPr>
          <w:p w:rsidR="00DE595C" w:rsidRDefault="00DE595C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756" w:type="dxa"/>
          </w:tcPr>
          <w:p w:rsidR="00DE595C" w:rsidRPr="00F12C40" w:rsidRDefault="00DE595C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DE595C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1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http://kpe-lavriou.att.sch.gr/programs.php?choice=4</w:t>
              </w:r>
            </w:hyperlink>
          </w:p>
        </w:tc>
      </w:tr>
      <w:tr w:rsidR="00DE595C" w:rsidTr="00CF1660">
        <w:tc>
          <w:tcPr>
            <w:tcW w:w="752" w:type="dxa"/>
          </w:tcPr>
          <w:p w:rsidR="00DE595C" w:rsidRDefault="00DE595C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756" w:type="dxa"/>
          </w:tcPr>
          <w:p w:rsidR="00DE595C" w:rsidRPr="00F12C40" w:rsidRDefault="00DE595C" w:rsidP="00DE595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Βιβλίο</w:t>
            </w:r>
            <w:r w:rsidRPr="00DE595C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 ‘Τ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ίποτα δεν πάει χαμένο</w:t>
            </w:r>
            <w:r w:rsidRPr="00DE595C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’</w:t>
            </w:r>
          </w:p>
        </w:tc>
        <w:tc>
          <w:tcPr>
            <w:tcW w:w="5855" w:type="dxa"/>
            <w:gridSpan w:val="2"/>
          </w:tcPr>
          <w:p w:rsidR="00DE595C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2" w:history="1">
              <w:r w:rsidR="00DE595C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http://kpe-lavriou.att.sch.gr/documents/tipota_den_paei_xameno.pdf</w:t>
              </w:r>
            </w:hyperlink>
          </w:p>
        </w:tc>
      </w:tr>
      <w:tr w:rsidR="0030316C" w:rsidTr="00CF1660">
        <w:tc>
          <w:tcPr>
            <w:tcW w:w="8363" w:type="dxa"/>
            <w:gridSpan w:val="4"/>
          </w:tcPr>
          <w:p w:rsidR="0030316C" w:rsidRDefault="0030316C" w:rsidP="00CF4523">
            <w:r>
              <w:t xml:space="preserve">Στο πλαίσιο του προγράμματος </w:t>
            </w:r>
            <w:r w:rsidR="00613A2B">
              <w:t>αυτού</w:t>
            </w:r>
            <w:r>
              <w:t xml:space="preserve"> για τα απορρίμματα, την περσινή σχολική χρονιά το ΚΠΕ ανέλαβε την πρωτοβουλία να ενημερώσει τα ΔΣ της περιοχής για την ανακύκλωση και την κομποστοποίηση </w:t>
            </w:r>
            <w:r w:rsidR="00CF4523">
              <w:t xml:space="preserve">με σχετικές δράσεις που έλαβαν χώρα στην σχολική τάξη  </w:t>
            </w:r>
            <w:r>
              <w:t xml:space="preserve">– ακολουθούν τα σχετικά </w:t>
            </w:r>
            <w:proofErr w:type="spellStart"/>
            <w:r>
              <w:t>λικνκς</w:t>
            </w:r>
            <w:proofErr w:type="spellEnd"/>
            <w:r>
              <w:t xml:space="preserve">  </w:t>
            </w:r>
          </w:p>
        </w:tc>
      </w:tr>
      <w:tr w:rsidR="0030316C" w:rsidTr="00CF1660">
        <w:tc>
          <w:tcPr>
            <w:tcW w:w="752" w:type="dxa"/>
          </w:tcPr>
          <w:p w:rsidR="0030316C" w:rsidRDefault="00CF4523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41" w:type="dxa"/>
            <w:gridSpan w:val="2"/>
          </w:tcPr>
          <w:p w:rsidR="0030316C" w:rsidRDefault="00613A2B" w:rsidP="00DE595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Λεπτομερής π</w:t>
            </w:r>
            <w:r w:rsidR="00CF4523">
              <w:rPr>
                <w:rFonts w:asciiTheme="minorHAnsi" w:eastAsiaTheme="minorHAnsi" w:hAnsiTheme="minorHAnsi" w:cstheme="minorBidi"/>
                <w:b/>
                <w:lang w:eastAsia="en-US"/>
              </w:rPr>
              <w:t>εριγραφή της δράσης</w:t>
            </w:r>
          </w:p>
        </w:tc>
        <w:tc>
          <w:tcPr>
            <w:tcW w:w="5670" w:type="dxa"/>
          </w:tcPr>
          <w:p w:rsidR="0030316C" w:rsidRDefault="00442CB6" w:rsidP="00C22A79">
            <w:hyperlink r:id="rId23" w:history="1">
              <w:r w:rsidR="00CF4523" w:rsidRPr="003C1B68">
                <w:rPr>
                  <w:rStyle w:val="-"/>
                </w:rPr>
                <w:t>http://kpe-lavriou.att.sch.gr/documents/skeptiko_drasis.pdf</w:t>
              </w:r>
            </w:hyperlink>
          </w:p>
        </w:tc>
      </w:tr>
      <w:tr w:rsidR="00CF4523" w:rsidTr="00CF1660">
        <w:tc>
          <w:tcPr>
            <w:tcW w:w="752" w:type="dxa"/>
          </w:tcPr>
          <w:p w:rsidR="00CF4523" w:rsidRDefault="00CF4523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41" w:type="dxa"/>
            <w:gridSpan w:val="2"/>
          </w:tcPr>
          <w:p w:rsidR="00CF4523" w:rsidRDefault="00CF4523" w:rsidP="00DE595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Ερωτηματολόγιο</w:t>
            </w:r>
          </w:p>
        </w:tc>
        <w:tc>
          <w:tcPr>
            <w:tcW w:w="5670" w:type="dxa"/>
          </w:tcPr>
          <w:p w:rsidR="00CF4523" w:rsidRDefault="00442CB6" w:rsidP="00C22A79">
            <w:hyperlink r:id="rId24" w:history="1">
              <w:r w:rsidR="00CF4523" w:rsidRPr="003C1B68">
                <w:rPr>
                  <w:rStyle w:val="-"/>
                </w:rPr>
                <w:t>http://kpe-lavriou.att.sch.gr/documents/erotiseis_synentefksi.pdf</w:t>
              </w:r>
            </w:hyperlink>
          </w:p>
        </w:tc>
      </w:tr>
      <w:tr w:rsidR="00CF4523" w:rsidTr="00CF1660">
        <w:tc>
          <w:tcPr>
            <w:tcW w:w="752" w:type="dxa"/>
          </w:tcPr>
          <w:p w:rsidR="00CF4523" w:rsidRDefault="00CF4523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941" w:type="dxa"/>
            <w:gridSpan w:val="2"/>
          </w:tcPr>
          <w:p w:rsidR="00CF4523" w:rsidRDefault="00CF4523" w:rsidP="00DE595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Προσωπικό ημερολόγιο</w:t>
            </w:r>
          </w:p>
        </w:tc>
        <w:tc>
          <w:tcPr>
            <w:tcW w:w="5670" w:type="dxa"/>
          </w:tcPr>
          <w:p w:rsidR="00CF4523" w:rsidRDefault="00442CB6" w:rsidP="00C22A79">
            <w:hyperlink r:id="rId25" w:history="1">
              <w:r w:rsidR="00CF4523" w:rsidRPr="003C1B68">
                <w:rPr>
                  <w:rStyle w:val="-"/>
                </w:rPr>
                <w:t>http://kpe-lavriou.att.sch.gr/documents/prosopiko_imerologio.pdf</w:t>
              </w:r>
            </w:hyperlink>
          </w:p>
        </w:tc>
      </w:tr>
      <w:tr w:rsidR="00DE595C" w:rsidTr="00CF1660">
        <w:tc>
          <w:tcPr>
            <w:tcW w:w="8363" w:type="dxa"/>
            <w:gridSpan w:val="4"/>
          </w:tcPr>
          <w:p w:rsidR="00DE595C" w:rsidRPr="00522F67" w:rsidRDefault="00DE595C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Γιαλό-γιαλό</w:t>
            </w:r>
          </w:p>
          <w:p w:rsidR="005A78D9" w:rsidRPr="00563B54" w:rsidRDefault="005A78D9" w:rsidP="00563B5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563B54" w:rsidTr="00CF1660">
        <w:tc>
          <w:tcPr>
            <w:tcW w:w="752" w:type="dxa"/>
          </w:tcPr>
          <w:p w:rsidR="00563B54" w:rsidRDefault="00563B54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1</w:t>
            </w:r>
          </w:p>
        </w:tc>
        <w:tc>
          <w:tcPr>
            <w:tcW w:w="1756" w:type="dxa"/>
          </w:tcPr>
          <w:p w:rsidR="00563B54" w:rsidRPr="00F12C40" w:rsidRDefault="00563B54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563B54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6" w:history="1">
              <w:r w:rsidR="00563B54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http://kpe-lavriou.att.sch.gr/programs.php?choice=5</w:t>
              </w:r>
            </w:hyperlink>
          </w:p>
        </w:tc>
      </w:tr>
      <w:tr w:rsidR="00563B54" w:rsidTr="00CF1660">
        <w:tc>
          <w:tcPr>
            <w:tcW w:w="752" w:type="dxa"/>
          </w:tcPr>
          <w:p w:rsidR="00563B54" w:rsidRDefault="00563B54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756" w:type="dxa"/>
          </w:tcPr>
          <w:p w:rsidR="00563B54" w:rsidRPr="00F12C40" w:rsidRDefault="00563B54" w:rsidP="00563B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Βιβλίο</w:t>
            </w:r>
            <w:r w:rsidRPr="00DE595C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 ‘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Γιαλό-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γιαλ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ό</w:t>
            </w:r>
            <w:r w:rsidRPr="00DE595C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’</w:t>
            </w:r>
          </w:p>
        </w:tc>
        <w:tc>
          <w:tcPr>
            <w:tcW w:w="5855" w:type="dxa"/>
            <w:gridSpan w:val="2"/>
          </w:tcPr>
          <w:p w:rsidR="00563B54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7" w:history="1">
              <w:r w:rsidR="00563B54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http://kpe-lavriou.att.sch.gr/documents/gialo-gialo.pdf</w:t>
              </w:r>
            </w:hyperlink>
          </w:p>
        </w:tc>
      </w:tr>
      <w:tr w:rsidR="00563B54" w:rsidTr="00CF1660">
        <w:tc>
          <w:tcPr>
            <w:tcW w:w="752" w:type="dxa"/>
          </w:tcPr>
          <w:p w:rsidR="00563B54" w:rsidRDefault="00563B54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756" w:type="dxa"/>
          </w:tcPr>
          <w:p w:rsidR="00563B54" w:rsidRPr="00F12C40" w:rsidRDefault="00563B54" w:rsidP="00C22A79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Φύλλο εργασίας</w:t>
            </w:r>
          </w:p>
        </w:tc>
        <w:tc>
          <w:tcPr>
            <w:tcW w:w="5855" w:type="dxa"/>
            <w:gridSpan w:val="2"/>
          </w:tcPr>
          <w:p w:rsidR="00563B54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8" w:history="1">
              <w:r w:rsidR="00563B54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http://kpe-lavriou.att.sch.gr/documents/fyllo_ergasias_gyalo.pdf</w:t>
              </w:r>
            </w:hyperlink>
          </w:p>
        </w:tc>
      </w:tr>
      <w:tr w:rsidR="00A14062" w:rsidTr="00CF1660">
        <w:tc>
          <w:tcPr>
            <w:tcW w:w="8363" w:type="dxa"/>
            <w:gridSpan w:val="4"/>
          </w:tcPr>
          <w:p w:rsidR="00A14062" w:rsidRPr="00522F67" w:rsidRDefault="00A14062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Περιβαλλοντικά μονοπάτια στη Λαυρεωτική</w:t>
            </w:r>
          </w:p>
          <w:p w:rsidR="005A78D9" w:rsidRPr="00A14062" w:rsidRDefault="005A78D9" w:rsidP="00A14062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563B54" w:rsidTr="00CF1660">
        <w:tc>
          <w:tcPr>
            <w:tcW w:w="752" w:type="dxa"/>
          </w:tcPr>
          <w:p w:rsidR="00563B54" w:rsidRDefault="00A14062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11</w:t>
            </w:r>
          </w:p>
        </w:tc>
        <w:tc>
          <w:tcPr>
            <w:tcW w:w="1756" w:type="dxa"/>
          </w:tcPr>
          <w:p w:rsidR="00563B54" w:rsidRPr="00F12C40" w:rsidRDefault="00A14062" w:rsidP="00C22A79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563B54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29" w:history="1">
              <w:r w:rsidR="00A14062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http://kpe-lavriou.att.sch.gr/programs.php?choice=6</w:t>
              </w:r>
            </w:hyperlink>
          </w:p>
        </w:tc>
      </w:tr>
      <w:tr w:rsidR="00A14062" w:rsidTr="00CF1660">
        <w:tc>
          <w:tcPr>
            <w:tcW w:w="8363" w:type="dxa"/>
            <w:gridSpan w:val="4"/>
          </w:tcPr>
          <w:p w:rsidR="00A14062" w:rsidRPr="00522F67" w:rsidRDefault="00A14062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Ένα δάσος γεννιέται</w:t>
            </w:r>
          </w:p>
          <w:p w:rsidR="005A78D9" w:rsidRPr="00A14062" w:rsidRDefault="005A78D9" w:rsidP="00A14062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A14062" w:rsidTr="00CF1660">
        <w:tc>
          <w:tcPr>
            <w:tcW w:w="752" w:type="dxa"/>
          </w:tcPr>
          <w:p w:rsidR="00A14062" w:rsidRDefault="00A14062" w:rsidP="00C22A79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756" w:type="dxa"/>
          </w:tcPr>
          <w:p w:rsidR="00A14062" w:rsidRPr="00F12C40" w:rsidRDefault="00A14062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855" w:type="dxa"/>
            <w:gridSpan w:val="2"/>
          </w:tcPr>
          <w:p w:rsidR="00A14062" w:rsidRPr="00407EA4" w:rsidRDefault="00442CB6" w:rsidP="00C22A7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0" w:history="1">
              <w:r w:rsidR="00A14062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http://kpe-lavriou.att.sch.gr/programs.php?choice=7</w:t>
              </w:r>
            </w:hyperlink>
          </w:p>
        </w:tc>
      </w:tr>
      <w:tr w:rsidR="00A14062" w:rsidTr="00CF1660">
        <w:tc>
          <w:tcPr>
            <w:tcW w:w="8363" w:type="dxa"/>
            <w:gridSpan w:val="4"/>
          </w:tcPr>
          <w:p w:rsidR="00A14062" w:rsidRPr="00522F67" w:rsidRDefault="00A14062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Το λιμάνι αλλάζει το Λαύριο</w:t>
            </w:r>
          </w:p>
          <w:p w:rsidR="005A78D9" w:rsidRPr="00A14062" w:rsidRDefault="005A78D9" w:rsidP="00A14062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A14062" w:rsidTr="00CF1660">
        <w:tc>
          <w:tcPr>
            <w:tcW w:w="752" w:type="dxa"/>
          </w:tcPr>
          <w:p w:rsidR="00A14062" w:rsidRDefault="00A14062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41" w:type="dxa"/>
            <w:gridSpan w:val="2"/>
          </w:tcPr>
          <w:p w:rsidR="00A14062" w:rsidRPr="00F12C40" w:rsidRDefault="00D80EE4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Περιγραφή προγράμματος</w:t>
            </w:r>
          </w:p>
        </w:tc>
        <w:tc>
          <w:tcPr>
            <w:tcW w:w="5670" w:type="dxa"/>
          </w:tcPr>
          <w:p w:rsidR="00A14062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1" w:history="1">
              <w:r w:rsidR="00D80EE4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http://kpe-lavriou.att.sch.gr/programs.php?choice=8</w:t>
              </w:r>
            </w:hyperlink>
          </w:p>
        </w:tc>
      </w:tr>
      <w:tr w:rsidR="00A14062" w:rsidTr="00CF1660">
        <w:tc>
          <w:tcPr>
            <w:tcW w:w="752" w:type="dxa"/>
          </w:tcPr>
          <w:p w:rsidR="00A14062" w:rsidRDefault="00A14062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41" w:type="dxa"/>
            <w:gridSpan w:val="2"/>
          </w:tcPr>
          <w:p w:rsidR="00A14062" w:rsidRPr="00F12C40" w:rsidRDefault="00980178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Φύλλο εργασίας για </w:t>
            </w:r>
            <w:r w:rsidR="000B425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τον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ακτοπλοϊκό τομέα</w:t>
            </w:r>
          </w:p>
        </w:tc>
        <w:tc>
          <w:tcPr>
            <w:tcW w:w="5670" w:type="dxa"/>
          </w:tcPr>
          <w:p w:rsidR="00A14062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2" w:history="1">
              <w:r w:rsidR="00980178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http://kpe-lavriou.att.sch.gr/documents/fyllo_aktoploikos.pdf</w:t>
              </w:r>
            </w:hyperlink>
          </w:p>
        </w:tc>
      </w:tr>
      <w:tr w:rsidR="00980178" w:rsidTr="00CF1660">
        <w:tc>
          <w:tcPr>
            <w:tcW w:w="752" w:type="dxa"/>
          </w:tcPr>
          <w:p w:rsidR="00980178" w:rsidRDefault="00980178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941" w:type="dxa"/>
            <w:gridSpan w:val="2"/>
          </w:tcPr>
          <w:p w:rsidR="00980178" w:rsidRPr="00F12C40" w:rsidRDefault="00980178" w:rsidP="00980178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Φύλλο εργασίας για</w:t>
            </w:r>
            <w:r w:rsidR="000B425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τον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αλιευτικό τομέα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3" w:history="1">
              <w:r w:rsidR="00980178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http://kpe-lavriou.att.sch.gr/documents/fyllo_alieftikos.pdf</w:t>
              </w:r>
            </w:hyperlink>
          </w:p>
        </w:tc>
      </w:tr>
      <w:tr w:rsidR="00980178" w:rsidTr="00CF1660">
        <w:tc>
          <w:tcPr>
            <w:tcW w:w="752" w:type="dxa"/>
          </w:tcPr>
          <w:p w:rsidR="00980178" w:rsidRDefault="00980178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941" w:type="dxa"/>
            <w:gridSpan w:val="2"/>
          </w:tcPr>
          <w:p w:rsidR="00980178" w:rsidRPr="00F12C40" w:rsidRDefault="00980178" w:rsidP="00980178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Φύλλο εργασίας για </w:t>
            </w:r>
            <w:r w:rsidR="000B425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τον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τομέα αναψυχής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4" w:history="1">
              <w:r w:rsidR="00980178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http://kpe-lavriou.att.sch.gr/documents/fyllo_anapsyxi.pdf</w:t>
              </w:r>
            </w:hyperlink>
          </w:p>
        </w:tc>
      </w:tr>
      <w:tr w:rsidR="00980178" w:rsidTr="00CF1660">
        <w:tc>
          <w:tcPr>
            <w:tcW w:w="752" w:type="dxa"/>
          </w:tcPr>
          <w:p w:rsidR="00980178" w:rsidRDefault="00980178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941" w:type="dxa"/>
            <w:gridSpan w:val="2"/>
          </w:tcPr>
          <w:p w:rsidR="00980178" w:rsidRPr="00F12C40" w:rsidRDefault="00980178" w:rsidP="00980178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Φύλλο εργασίας οργάνωσης </w:t>
            </w:r>
            <w:r w:rsidR="000B425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των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συμπερασμάτων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5" w:history="1">
              <w:r w:rsidR="00980178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http://kpe-lavriou.att.sch.gr/documents/Fyllo_symperasmata.pdf</w:t>
              </w:r>
            </w:hyperlink>
          </w:p>
        </w:tc>
      </w:tr>
      <w:tr w:rsidR="00980178" w:rsidTr="00CF1660">
        <w:tc>
          <w:tcPr>
            <w:tcW w:w="8363" w:type="dxa"/>
            <w:gridSpan w:val="4"/>
          </w:tcPr>
          <w:p w:rsidR="00980178" w:rsidRPr="00522F67" w:rsidRDefault="00980178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Προσανατολίζομαι στο ΧΑΟΣ</w:t>
            </w:r>
          </w:p>
          <w:p w:rsidR="005A78D9" w:rsidRPr="00980178" w:rsidRDefault="005A78D9" w:rsidP="0098017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980178" w:rsidTr="00CF1660">
        <w:tc>
          <w:tcPr>
            <w:tcW w:w="752" w:type="dxa"/>
          </w:tcPr>
          <w:p w:rsidR="00980178" w:rsidRDefault="00980178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41" w:type="dxa"/>
            <w:gridSpan w:val="2"/>
          </w:tcPr>
          <w:p w:rsidR="00980178" w:rsidRPr="00F12C40" w:rsidRDefault="00980178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Περιγραφή προγράμματος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6" w:history="1">
              <w:r w:rsidR="00980178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http://kpe-lavriou.att.sch.gr/programs.php?choice=9</w:t>
              </w:r>
            </w:hyperlink>
          </w:p>
        </w:tc>
      </w:tr>
      <w:tr w:rsidR="00980178" w:rsidTr="00CF1660">
        <w:tc>
          <w:tcPr>
            <w:tcW w:w="8363" w:type="dxa"/>
            <w:gridSpan w:val="4"/>
          </w:tcPr>
          <w:p w:rsidR="00980178" w:rsidRPr="00522F67" w:rsidRDefault="00980178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Ο δρόμος έχει τη δική του ιστορία: μελετώ την αρχιτεκτονική, κατανοώ τους </w:t>
            </w:r>
            <w:r w:rsidR="000B425F"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ανθρώπ</w:t>
            </w: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ους</w:t>
            </w:r>
          </w:p>
          <w:p w:rsidR="005A78D9" w:rsidRPr="00980178" w:rsidRDefault="005A78D9" w:rsidP="0098017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980178" w:rsidRPr="00407EA4" w:rsidTr="00CF1660">
        <w:tc>
          <w:tcPr>
            <w:tcW w:w="752" w:type="dxa"/>
          </w:tcPr>
          <w:p w:rsidR="00980178" w:rsidRDefault="009F20C6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41" w:type="dxa"/>
            <w:gridSpan w:val="2"/>
          </w:tcPr>
          <w:p w:rsidR="00980178" w:rsidRPr="00F12C40" w:rsidRDefault="009F20C6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Περιγραφή προγράμματος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7" w:history="1">
              <w:r w:rsidR="009F20C6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http://kpe-lavriou.att.sch.gr/programs.php?choice=10</w:t>
              </w:r>
            </w:hyperlink>
          </w:p>
        </w:tc>
      </w:tr>
      <w:tr w:rsidR="00980178" w:rsidRPr="00407EA4" w:rsidTr="00CF1660">
        <w:tc>
          <w:tcPr>
            <w:tcW w:w="752" w:type="dxa"/>
          </w:tcPr>
          <w:p w:rsidR="00980178" w:rsidRDefault="009F20C6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41" w:type="dxa"/>
            <w:gridSpan w:val="2"/>
          </w:tcPr>
          <w:p w:rsidR="00980178" w:rsidRPr="00F12C40" w:rsidRDefault="009F20C6" w:rsidP="009F20C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Φύλλο εργασίας ‘Καρτέλα κτιρίου’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8" w:history="1">
              <w:r w:rsidR="009F20C6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http://kpe-lavriou.att.sch.gr/documents/kartela_ktiriou.pdf</w:t>
              </w:r>
            </w:hyperlink>
          </w:p>
        </w:tc>
      </w:tr>
      <w:tr w:rsidR="00980178" w:rsidRPr="00407EA4" w:rsidTr="00CF1660">
        <w:tc>
          <w:tcPr>
            <w:tcW w:w="752" w:type="dxa"/>
          </w:tcPr>
          <w:p w:rsidR="00980178" w:rsidRDefault="009F20C6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</w:t>
            </w:r>
          </w:p>
        </w:tc>
        <w:tc>
          <w:tcPr>
            <w:tcW w:w="1941" w:type="dxa"/>
            <w:gridSpan w:val="2"/>
          </w:tcPr>
          <w:p w:rsidR="00980178" w:rsidRPr="00F12C40" w:rsidRDefault="009F20C6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Φύλλο εργασίας ‘</w:t>
            </w:r>
            <w:r w:rsidR="009A4E9F">
              <w:rPr>
                <w:rFonts w:asciiTheme="minorHAnsi" w:eastAsiaTheme="minorHAnsi" w:hAnsiTheme="minorHAnsi" w:cstheme="minorBidi"/>
                <w:b/>
                <w:lang w:eastAsia="en-US"/>
              </w:rPr>
              <w:t>Ο δρόμος’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39" w:history="1">
              <w:r w:rsidR="009A4E9F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http://kpe-lavriou.att.sch.gr/documents/o_dromos.pdf</w:t>
              </w:r>
            </w:hyperlink>
          </w:p>
        </w:tc>
      </w:tr>
      <w:tr w:rsidR="00980178" w:rsidRPr="00407EA4" w:rsidTr="00CF1660">
        <w:tc>
          <w:tcPr>
            <w:tcW w:w="752" w:type="dxa"/>
          </w:tcPr>
          <w:p w:rsidR="00980178" w:rsidRDefault="009A4E9F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941" w:type="dxa"/>
            <w:gridSpan w:val="2"/>
          </w:tcPr>
          <w:p w:rsidR="00980178" w:rsidRPr="00F12C40" w:rsidRDefault="009A4E9F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Φύλλο εργασίας ‘Σύγκριση βιομηχανικών κτιρίων’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40" w:history="1">
              <w:r w:rsidR="009A4E9F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http://kpe-lavriou.att.sch.gr/documents/sygkrisi_viomixanikwn_ktiriwn.pdf</w:t>
              </w:r>
            </w:hyperlink>
          </w:p>
        </w:tc>
      </w:tr>
      <w:tr w:rsidR="00980178" w:rsidRPr="00407EA4" w:rsidTr="00CF1660">
        <w:tc>
          <w:tcPr>
            <w:tcW w:w="752" w:type="dxa"/>
          </w:tcPr>
          <w:p w:rsidR="00980178" w:rsidRDefault="009A4E9F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941" w:type="dxa"/>
            <w:gridSpan w:val="2"/>
          </w:tcPr>
          <w:p w:rsidR="00980178" w:rsidRPr="00F12C40" w:rsidRDefault="009A4E9F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Σενάρια για ‘παγωμένη εικόνα’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41" w:history="1">
              <w:r w:rsidR="009A4E9F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http://kpe-lavriou.att.sch.gr/documents/senaria.pdf</w:t>
              </w:r>
            </w:hyperlink>
          </w:p>
        </w:tc>
      </w:tr>
      <w:tr w:rsidR="00980178" w:rsidRPr="00407EA4" w:rsidTr="00CF1660">
        <w:tc>
          <w:tcPr>
            <w:tcW w:w="752" w:type="dxa"/>
          </w:tcPr>
          <w:p w:rsidR="00980178" w:rsidRDefault="009A4E9F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941" w:type="dxa"/>
            <w:gridSpan w:val="2"/>
          </w:tcPr>
          <w:p w:rsidR="00980178" w:rsidRPr="009A4E9F" w:rsidRDefault="009A4E9F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Παρουσίαση </w:t>
            </w:r>
            <w:r>
              <w:rPr>
                <w:rFonts w:asciiTheme="minorHAnsi" w:eastAsiaTheme="minorHAnsi" w:hAnsiTheme="minorHAnsi" w:cstheme="minorBidi"/>
                <w:b/>
                <w:lang w:val="es-ES" w:eastAsia="en-US"/>
              </w:rPr>
              <w:t>ppt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του προγράμματος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42" w:history="1">
              <w:r w:rsidR="009A4E9F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http://kpe-lavriou.att.sch.gr/documents/kayafa_michailidou_peppa_thessaloniki.pdf</w:t>
              </w:r>
            </w:hyperlink>
          </w:p>
        </w:tc>
      </w:tr>
      <w:tr w:rsidR="000B084F" w:rsidRPr="00407EA4" w:rsidTr="00CF1660">
        <w:tc>
          <w:tcPr>
            <w:tcW w:w="8363" w:type="dxa"/>
            <w:gridSpan w:val="4"/>
          </w:tcPr>
          <w:p w:rsidR="000B084F" w:rsidRDefault="000B084F" w:rsidP="00FA34F5">
            <w:r>
              <w:t xml:space="preserve">Σε σεμινάριο που πραγματοποιήθηκε </w:t>
            </w:r>
            <w:r w:rsidR="002530BC">
              <w:t xml:space="preserve">το 2017 </w:t>
            </w:r>
            <w:r>
              <w:t>για την θεωρητική υποστήριξη του προγράμματος</w:t>
            </w:r>
            <w:r w:rsidR="001766D1">
              <w:t xml:space="preserve"> αυτού</w:t>
            </w:r>
            <w:r>
              <w:t>, έγιναν οι ακόλουθες ενημερωτικές εισηγήσεις</w:t>
            </w:r>
            <w:r w:rsidR="00EE737F">
              <w:t>:</w:t>
            </w:r>
          </w:p>
        </w:tc>
      </w:tr>
      <w:tr w:rsidR="000B084F" w:rsidRPr="00407EA4" w:rsidTr="00CF1660">
        <w:tc>
          <w:tcPr>
            <w:tcW w:w="752" w:type="dxa"/>
          </w:tcPr>
          <w:p w:rsidR="000B084F" w:rsidRDefault="000B084F" w:rsidP="00FA34F5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41" w:type="dxa"/>
            <w:gridSpan w:val="2"/>
          </w:tcPr>
          <w:p w:rsidR="000B084F" w:rsidRDefault="000B084F" w:rsidP="00FA34F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Δ. Ροδοπούλου-Χατζή: ‘αστικό πράσινο και αστικές αναπλάσεις’</w:t>
            </w:r>
          </w:p>
        </w:tc>
        <w:tc>
          <w:tcPr>
            <w:tcW w:w="5670" w:type="dxa"/>
          </w:tcPr>
          <w:p w:rsidR="000B084F" w:rsidRDefault="00442CB6" w:rsidP="00FA34F5">
            <w:hyperlink r:id="rId43" w:history="1">
              <w:r w:rsidR="000B084F" w:rsidRPr="003C1B68">
                <w:rPr>
                  <w:rStyle w:val="-"/>
                </w:rPr>
                <w:t>http://kpe-lavriou.att.sch.gr/documents/chatzi_rodopoulou.pdf</w:t>
              </w:r>
            </w:hyperlink>
          </w:p>
        </w:tc>
      </w:tr>
      <w:tr w:rsidR="0072034E" w:rsidRPr="00407EA4" w:rsidTr="00CF1660">
        <w:tc>
          <w:tcPr>
            <w:tcW w:w="752" w:type="dxa"/>
          </w:tcPr>
          <w:p w:rsidR="0072034E" w:rsidRDefault="000B084F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41" w:type="dxa"/>
            <w:gridSpan w:val="2"/>
          </w:tcPr>
          <w:p w:rsidR="0072034E" w:rsidRDefault="000B084F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Η. Ζαχαρόπουλος: ‘Βιωσιμότητα παραδοσιακών κατασκευών</w:t>
            </w:r>
            <w:r w:rsidR="00A65E6D">
              <w:rPr>
                <w:rFonts w:asciiTheme="minorHAnsi" w:eastAsiaTheme="minorHAnsi" w:hAnsiTheme="minorHAnsi" w:cstheme="minorBidi"/>
                <w:b/>
                <w:lang w:eastAsia="en-US"/>
              </w:rPr>
              <w:t>’</w:t>
            </w:r>
          </w:p>
        </w:tc>
        <w:tc>
          <w:tcPr>
            <w:tcW w:w="5670" w:type="dxa"/>
          </w:tcPr>
          <w:p w:rsidR="0072034E" w:rsidRDefault="00442CB6" w:rsidP="00675CCE">
            <w:hyperlink r:id="rId44" w:history="1">
              <w:r w:rsidR="000B084F" w:rsidRPr="003C1B68">
                <w:rPr>
                  <w:rStyle w:val="-"/>
                </w:rPr>
                <w:t>http://kpe-lavriou.att.sch.gr/documents/zacharopoulos.pdf</w:t>
              </w:r>
            </w:hyperlink>
          </w:p>
        </w:tc>
      </w:tr>
      <w:tr w:rsidR="009A4E9F" w:rsidRPr="00407EA4" w:rsidTr="00CF1660">
        <w:tc>
          <w:tcPr>
            <w:tcW w:w="8363" w:type="dxa"/>
            <w:gridSpan w:val="4"/>
          </w:tcPr>
          <w:p w:rsidR="009A4E9F" w:rsidRPr="00522F67" w:rsidRDefault="009A4E9F" w:rsidP="00522F67">
            <w:pPr>
              <w:pStyle w:val="a4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522F6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Αυτός ο κήπος ο μικρός ο μέγας</w:t>
            </w:r>
          </w:p>
          <w:p w:rsidR="005A78D9" w:rsidRPr="009A4E9F" w:rsidRDefault="005A78D9" w:rsidP="009A4E9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980178" w:rsidRPr="00407EA4" w:rsidTr="00CF1660">
        <w:tc>
          <w:tcPr>
            <w:tcW w:w="752" w:type="dxa"/>
          </w:tcPr>
          <w:p w:rsidR="00980178" w:rsidRDefault="009A4E9F" w:rsidP="00675CC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41" w:type="dxa"/>
            <w:gridSpan w:val="2"/>
          </w:tcPr>
          <w:p w:rsidR="00980178" w:rsidRPr="00F12C40" w:rsidRDefault="009A4E9F" w:rsidP="00675CC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Περιγραφή προγράμματος</w:t>
            </w:r>
          </w:p>
        </w:tc>
        <w:tc>
          <w:tcPr>
            <w:tcW w:w="5670" w:type="dxa"/>
          </w:tcPr>
          <w:p w:rsidR="00980178" w:rsidRPr="00407EA4" w:rsidRDefault="00442CB6" w:rsidP="00675CC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45" w:history="1">
              <w:r w:rsidR="009A4E9F" w:rsidRPr="00210C1D">
                <w:rPr>
                  <w:rStyle w:val="-"/>
                  <w:rFonts w:asciiTheme="minorHAnsi" w:eastAsiaTheme="minorHAnsi" w:hAnsiTheme="minorHAnsi" w:cstheme="minorBidi"/>
                  <w:lang w:eastAsia="en-US"/>
                </w:rPr>
                <w:t>http://kpe-lavriou.att.sch.gr/programs.php?choice=11</w:t>
              </w:r>
            </w:hyperlink>
          </w:p>
        </w:tc>
      </w:tr>
    </w:tbl>
    <w:p w:rsidR="00407EA4" w:rsidRDefault="00407EA4" w:rsidP="007321C8">
      <w:pPr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628C" w:rsidRPr="00395080" w:rsidRDefault="0014628C" w:rsidP="00B73A81">
      <w:pPr>
        <w:tabs>
          <w:tab w:val="left" w:pos="484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03F" w:rsidRDefault="00F25FD6" w:rsidP="00B16DA6">
      <w:pPr>
        <w:jc w:val="right"/>
        <w:rPr>
          <w:rFonts w:asciiTheme="minorHAnsi" w:hAnsiTheme="minorHAnsi" w:cstheme="minorHAnsi"/>
          <w:sz w:val="22"/>
          <w:szCs w:val="22"/>
        </w:rPr>
      </w:pPr>
      <w:r w:rsidRPr="007321C8">
        <w:rPr>
          <w:rFonts w:asciiTheme="minorHAnsi" w:hAnsiTheme="minorHAnsi" w:cstheme="minorHAnsi"/>
          <w:sz w:val="22"/>
          <w:szCs w:val="22"/>
        </w:rPr>
        <w:t>Η Υπεύθυνη του ΚΠΕ Λαυρίου</w:t>
      </w:r>
    </w:p>
    <w:p w:rsidR="00CD703F" w:rsidRDefault="00CD703F" w:rsidP="007321C8">
      <w:pPr>
        <w:rPr>
          <w:rFonts w:asciiTheme="minorHAnsi" w:hAnsiTheme="minorHAnsi" w:cstheme="minorHAnsi"/>
          <w:sz w:val="22"/>
          <w:szCs w:val="22"/>
        </w:rPr>
      </w:pPr>
    </w:p>
    <w:p w:rsidR="00B73A81" w:rsidRDefault="00B73A81" w:rsidP="007321C8">
      <w:pPr>
        <w:rPr>
          <w:rFonts w:asciiTheme="minorHAnsi" w:hAnsiTheme="minorHAnsi" w:cstheme="minorHAnsi"/>
          <w:sz w:val="22"/>
          <w:szCs w:val="22"/>
        </w:rPr>
      </w:pPr>
    </w:p>
    <w:p w:rsidR="00C869BD" w:rsidRDefault="00F25FD6" w:rsidP="00FA41F6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7321C8">
        <w:rPr>
          <w:rFonts w:asciiTheme="minorHAnsi" w:hAnsiTheme="minorHAnsi" w:cstheme="minorHAnsi"/>
          <w:sz w:val="22"/>
          <w:szCs w:val="22"/>
        </w:rPr>
        <w:t xml:space="preserve">Μαρία </w:t>
      </w:r>
      <w:proofErr w:type="spellStart"/>
      <w:r w:rsidRPr="007321C8">
        <w:rPr>
          <w:rFonts w:asciiTheme="minorHAnsi" w:hAnsiTheme="minorHAnsi" w:cstheme="minorHAnsi"/>
          <w:sz w:val="22"/>
          <w:szCs w:val="22"/>
        </w:rPr>
        <w:t>Καγιάφα</w:t>
      </w:r>
      <w:proofErr w:type="spellEnd"/>
    </w:p>
    <w:sectPr w:rsidR="00C869BD" w:rsidSect="00B400D6">
      <w:footerReference w:type="default" r:id="rId4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FD" w:rsidRDefault="006247FD">
      <w:r>
        <w:separator/>
      </w:r>
    </w:p>
  </w:endnote>
  <w:endnote w:type="continuationSeparator" w:id="0">
    <w:p w:rsidR="006247FD" w:rsidRDefault="0062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5F" w:rsidRPr="00B624B7" w:rsidRDefault="00E27D5F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</w:rPr>
    </w:pPr>
  </w:p>
  <w:tbl>
    <w:tblPr>
      <w:tblW w:w="10122" w:type="dxa"/>
      <w:jc w:val="center"/>
      <w:tblInd w:w="-1595" w:type="dxa"/>
      <w:tblLayout w:type="fixed"/>
      <w:tblLook w:val="04A0"/>
    </w:tblPr>
    <w:tblGrid>
      <w:gridCol w:w="4465"/>
      <w:gridCol w:w="1387"/>
      <w:gridCol w:w="4270"/>
    </w:tblGrid>
    <w:tr w:rsidR="00E27D5F" w:rsidRPr="00501536" w:rsidTr="00CC4D47">
      <w:trPr>
        <w:trHeight w:val="919"/>
        <w:jc w:val="center"/>
      </w:trPr>
      <w:tc>
        <w:tcPr>
          <w:tcW w:w="10122" w:type="dxa"/>
          <w:gridSpan w:val="3"/>
          <w:vAlign w:val="center"/>
        </w:tcPr>
        <w:p w:rsidR="00E27D5F" w:rsidRPr="00501536" w:rsidRDefault="00B624B7" w:rsidP="00501536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238750" cy="733425"/>
                <wp:effectExtent l="19050" t="0" r="0" b="0"/>
                <wp:docPr id="19" name="Εικόνα 6" descr="C:\Documents and Settings\User\Επιφάνεια εργασίας\KPELavriou_eggrafa\inedivim\nea_logotypa\2014-20 ΟΛΑ ΕΓΧΡΩΜ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C:\Documents and Settings\User\Επιφάνεια εργασίας\KPELavriou_eggrafa\inedivim\nea_logotypa\2014-20 ΟΛΑ ΕΓΧΡΩΜ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7D5F" w:rsidRPr="00501536" w:rsidTr="00CC4D47">
      <w:trPr>
        <w:trHeight w:val="738"/>
        <w:jc w:val="center"/>
      </w:trPr>
      <w:tc>
        <w:tcPr>
          <w:tcW w:w="4465" w:type="dxa"/>
          <w:vAlign w:val="center"/>
        </w:tcPr>
        <w:p w:rsidR="00E27D5F" w:rsidRPr="00501536" w:rsidRDefault="00E27D5F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1387" w:type="dxa"/>
          <w:vAlign w:val="center"/>
        </w:tcPr>
        <w:p w:rsidR="00E27D5F" w:rsidRPr="00501536" w:rsidRDefault="00E27D5F" w:rsidP="00501536">
          <w:pPr>
            <w:tabs>
              <w:tab w:val="center" w:pos="4153"/>
              <w:tab w:val="right" w:pos="8306"/>
            </w:tabs>
            <w:suppressAutoHyphens w:val="0"/>
            <w:autoSpaceDN/>
            <w:textAlignment w:val="auto"/>
            <w:rPr>
              <w:rFonts w:eastAsia="Times New Roman"/>
              <w:lang w:val="en-US"/>
            </w:rPr>
          </w:pPr>
        </w:p>
      </w:tc>
      <w:tc>
        <w:tcPr>
          <w:tcW w:w="4270" w:type="dxa"/>
          <w:vAlign w:val="center"/>
        </w:tcPr>
        <w:p w:rsidR="00E27D5F" w:rsidRPr="00501536" w:rsidRDefault="00E27D5F" w:rsidP="00501536">
          <w:pPr>
            <w:tabs>
              <w:tab w:val="center" w:pos="4153"/>
              <w:tab w:val="right" w:pos="8306"/>
            </w:tabs>
            <w:suppressAutoHyphens w:val="0"/>
            <w:autoSpaceDN/>
            <w:jc w:val="center"/>
            <w:textAlignment w:val="auto"/>
            <w:rPr>
              <w:rFonts w:eastAsia="Times New Roman"/>
            </w:rPr>
          </w:pPr>
        </w:p>
      </w:tc>
    </w:tr>
  </w:tbl>
  <w:p w:rsidR="00E27D5F" w:rsidRPr="00501536" w:rsidRDefault="00E27D5F" w:rsidP="00501536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lang w:val="en-US"/>
      </w:rPr>
    </w:pPr>
  </w:p>
  <w:p w:rsidR="00E27D5F" w:rsidRPr="00501536" w:rsidRDefault="00E27D5F" w:rsidP="0050153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FD" w:rsidRDefault="006247FD">
      <w:r>
        <w:rPr>
          <w:color w:val="000000"/>
        </w:rPr>
        <w:separator/>
      </w:r>
    </w:p>
  </w:footnote>
  <w:footnote w:type="continuationSeparator" w:id="0">
    <w:p w:rsidR="006247FD" w:rsidRDefault="0062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708"/>
    <w:multiLevelType w:val="hybridMultilevel"/>
    <w:tmpl w:val="662626B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693D"/>
    <w:multiLevelType w:val="hybridMultilevel"/>
    <w:tmpl w:val="55F62CA2"/>
    <w:lvl w:ilvl="0" w:tplc="89A28AE0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A04"/>
    <w:multiLevelType w:val="hybridMultilevel"/>
    <w:tmpl w:val="92764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5C9A"/>
    <w:multiLevelType w:val="hybridMultilevel"/>
    <w:tmpl w:val="87CC261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8B13C4"/>
    <w:multiLevelType w:val="hybridMultilevel"/>
    <w:tmpl w:val="45DC8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1E00"/>
    <w:multiLevelType w:val="hybridMultilevel"/>
    <w:tmpl w:val="3DD0BE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7652B2"/>
    <w:multiLevelType w:val="hybridMultilevel"/>
    <w:tmpl w:val="EC4E2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AD"/>
    <w:multiLevelType w:val="hybridMultilevel"/>
    <w:tmpl w:val="3190DA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0D4"/>
    <w:multiLevelType w:val="hybridMultilevel"/>
    <w:tmpl w:val="B574A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0BAF"/>
    <w:multiLevelType w:val="hybridMultilevel"/>
    <w:tmpl w:val="B55C162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CD421D9"/>
    <w:multiLevelType w:val="hybridMultilevel"/>
    <w:tmpl w:val="80A2547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35B87"/>
    <w:rsid w:val="00002BB1"/>
    <w:rsid w:val="00004D18"/>
    <w:rsid w:val="000140AB"/>
    <w:rsid w:val="00022DE5"/>
    <w:rsid w:val="000231BF"/>
    <w:rsid w:val="00030E56"/>
    <w:rsid w:val="0003381E"/>
    <w:rsid w:val="00040A9C"/>
    <w:rsid w:val="00046C82"/>
    <w:rsid w:val="00050BD8"/>
    <w:rsid w:val="00061FDB"/>
    <w:rsid w:val="00063675"/>
    <w:rsid w:val="000676FB"/>
    <w:rsid w:val="00094589"/>
    <w:rsid w:val="0009637A"/>
    <w:rsid w:val="000A090C"/>
    <w:rsid w:val="000B084F"/>
    <w:rsid w:val="000B425F"/>
    <w:rsid w:val="000B4ABB"/>
    <w:rsid w:val="000C0ACA"/>
    <w:rsid w:val="000D1DC1"/>
    <w:rsid w:val="000D3CD2"/>
    <w:rsid w:val="000E4236"/>
    <w:rsid w:val="00105406"/>
    <w:rsid w:val="0011213E"/>
    <w:rsid w:val="00112AEE"/>
    <w:rsid w:val="00132FF8"/>
    <w:rsid w:val="00137389"/>
    <w:rsid w:val="00142053"/>
    <w:rsid w:val="00142890"/>
    <w:rsid w:val="00142C00"/>
    <w:rsid w:val="0014628C"/>
    <w:rsid w:val="001531DE"/>
    <w:rsid w:val="00157217"/>
    <w:rsid w:val="00157B2D"/>
    <w:rsid w:val="001643FB"/>
    <w:rsid w:val="00165419"/>
    <w:rsid w:val="001666F5"/>
    <w:rsid w:val="001672F0"/>
    <w:rsid w:val="001731BB"/>
    <w:rsid w:val="001766D1"/>
    <w:rsid w:val="00176D93"/>
    <w:rsid w:val="001825E5"/>
    <w:rsid w:val="00185CD2"/>
    <w:rsid w:val="001B4D6A"/>
    <w:rsid w:val="001C151E"/>
    <w:rsid w:val="001C4C1D"/>
    <w:rsid w:val="001C6D34"/>
    <w:rsid w:val="001F58B8"/>
    <w:rsid w:val="001F618A"/>
    <w:rsid w:val="00202735"/>
    <w:rsid w:val="00216A61"/>
    <w:rsid w:val="00222BB2"/>
    <w:rsid w:val="00226C80"/>
    <w:rsid w:val="00233DD1"/>
    <w:rsid w:val="00237C44"/>
    <w:rsid w:val="002444D1"/>
    <w:rsid w:val="0024525F"/>
    <w:rsid w:val="002530BC"/>
    <w:rsid w:val="0025354D"/>
    <w:rsid w:val="00254EE3"/>
    <w:rsid w:val="00256F10"/>
    <w:rsid w:val="0026393C"/>
    <w:rsid w:val="00281F9B"/>
    <w:rsid w:val="002862AF"/>
    <w:rsid w:val="00297135"/>
    <w:rsid w:val="002A2D4F"/>
    <w:rsid w:val="002B1D1F"/>
    <w:rsid w:val="002C7430"/>
    <w:rsid w:val="002D0879"/>
    <w:rsid w:val="002D38E3"/>
    <w:rsid w:val="002E1F84"/>
    <w:rsid w:val="002E2759"/>
    <w:rsid w:val="002F17D8"/>
    <w:rsid w:val="002F381A"/>
    <w:rsid w:val="0030316C"/>
    <w:rsid w:val="003051EB"/>
    <w:rsid w:val="00314928"/>
    <w:rsid w:val="00321B41"/>
    <w:rsid w:val="0032312A"/>
    <w:rsid w:val="00323BF7"/>
    <w:rsid w:val="00336E21"/>
    <w:rsid w:val="003519DF"/>
    <w:rsid w:val="00356F73"/>
    <w:rsid w:val="00362594"/>
    <w:rsid w:val="00364288"/>
    <w:rsid w:val="00373C0C"/>
    <w:rsid w:val="00380BB1"/>
    <w:rsid w:val="00384CE0"/>
    <w:rsid w:val="00395080"/>
    <w:rsid w:val="0039616A"/>
    <w:rsid w:val="003A0EC1"/>
    <w:rsid w:val="003B2BAF"/>
    <w:rsid w:val="003B5690"/>
    <w:rsid w:val="003B5F30"/>
    <w:rsid w:val="003C6253"/>
    <w:rsid w:val="003D31D6"/>
    <w:rsid w:val="003D39B6"/>
    <w:rsid w:val="003D3E9B"/>
    <w:rsid w:val="003F0E9A"/>
    <w:rsid w:val="003F2B54"/>
    <w:rsid w:val="00407EA4"/>
    <w:rsid w:val="00410F98"/>
    <w:rsid w:val="00412E72"/>
    <w:rsid w:val="004377BA"/>
    <w:rsid w:val="00442CB6"/>
    <w:rsid w:val="00446A95"/>
    <w:rsid w:val="004601C0"/>
    <w:rsid w:val="0046082C"/>
    <w:rsid w:val="00480552"/>
    <w:rsid w:val="00486895"/>
    <w:rsid w:val="00492E3C"/>
    <w:rsid w:val="00495CC6"/>
    <w:rsid w:val="0049652B"/>
    <w:rsid w:val="004A26AE"/>
    <w:rsid w:val="004A2F64"/>
    <w:rsid w:val="004B3D1D"/>
    <w:rsid w:val="004B6E96"/>
    <w:rsid w:val="004C4BF7"/>
    <w:rsid w:val="00501536"/>
    <w:rsid w:val="005037DC"/>
    <w:rsid w:val="00503B30"/>
    <w:rsid w:val="00522F67"/>
    <w:rsid w:val="00525A8D"/>
    <w:rsid w:val="00527246"/>
    <w:rsid w:val="005378A8"/>
    <w:rsid w:val="00540BE0"/>
    <w:rsid w:val="00541E94"/>
    <w:rsid w:val="0055502E"/>
    <w:rsid w:val="00563B54"/>
    <w:rsid w:val="00581781"/>
    <w:rsid w:val="005829E9"/>
    <w:rsid w:val="005A032A"/>
    <w:rsid w:val="005A6564"/>
    <w:rsid w:val="005A78D9"/>
    <w:rsid w:val="005B0585"/>
    <w:rsid w:val="005B3F6A"/>
    <w:rsid w:val="005C7EB5"/>
    <w:rsid w:val="005D7C4F"/>
    <w:rsid w:val="005E5757"/>
    <w:rsid w:val="005F20CC"/>
    <w:rsid w:val="005F373A"/>
    <w:rsid w:val="005F543C"/>
    <w:rsid w:val="00613A2B"/>
    <w:rsid w:val="006160C1"/>
    <w:rsid w:val="006204A8"/>
    <w:rsid w:val="00622CE6"/>
    <w:rsid w:val="00624431"/>
    <w:rsid w:val="006247FD"/>
    <w:rsid w:val="00624D3C"/>
    <w:rsid w:val="00624E8E"/>
    <w:rsid w:val="006326E6"/>
    <w:rsid w:val="00635E55"/>
    <w:rsid w:val="00650FC8"/>
    <w:rsid w:val="00653811"/>
    <w:rsid w:val="00653F28"/>
    <w:rsid w:val="006542D4"/>
    <w:rsid w:val="00662476"/>
    <w:rsid w:val="00666134"/>
    <w:rsid w:val="00671DE3"/>
    <w:rsid w:val="00672499"/>
    <w:rsid w:val="006728F9"/>
    <w:rsid w:val="0068253E"/>
    <w:rsid w:val="006851BD"/>
    <w:rsid w:val="006865F9"/>
    <w:rsid w:val="00686B63"/>
    <w:rsid w:val="006927D0"/>
    <w:rsid w:val="006B2BFA"/>
    <w:rsid w:val="006C5CA0"/>
    <w:rsid w:val="006D5ED1"/>
    <w:rsid w:val="0070085D"/>
    <w:rsid w:val="007010F9"/>
    <w:rsid w:val="00710F1D"/>
    <w:rsid w:val="00711487"/>
    <w:rsid w:val="0071311B"/>
    <w:rsid w:val="007165A4"/>
    <w:rsid w:val="0072034E"/>
    <w:rsid w:val="00727F4E"/>
    <w:rsid w:val="007315B4"/>
    <w:rsid w:val="007321C8"/>
    <w:rsid w:val="0073421D"/>
    <w:rsid w:val="00740DF1"/>
    <w:rsid w:val="007555A8"/>
    <w:rsid w:val="00772DAE"/>
    <w:rsid w:val="00773262"/>
    <w:rsid w:val="00786D6D"/>
    <w:rsid w:val="007929D7"/>
    <w:rsid w:val="007A1A6F"/>
    <w:rsid w:val="007A2CA6"/>
    <w:rsid w:val="007C06F9"/>
    <w:rsid w:val="007D6715"/>
    <w:rsid w:val="007E179E"/>
    <w:rsid w:val="007E478D"/>
    <w:rsid w:val="007F0D9B"/>
    <w:rsid w:val="007F41C4"/>
    <w:rsid w:val="007F5839"/>
    <w:rsid w:val="007F6182"/>
    <w:rsid w:val="007F6916"/>
    <w:rsid w:val="008016B3"/>
    <w:rsid w:val="00801BF6"/>
    <w:rsid w:val="0081072C"/>
    <w:rsid w:val="0081279B"/>
    <w:rsid w:val="00827288"/>
    <w:rsid w:val="008301EE"/>
    <w:rsid w:val="0084135C"/>
    <w:rsid w:val="008440E5"/>
    <w:rsid w:val="00846C04"/>
    <w:rsid w:val="00865F29"/>
    <w:rsid w:val="00873EEF"/>
    <w:rsid w:val="008774CB"/>
    <w:rsid w:val="00894021"/>
    <w:rsid w:val="00895618"/>
    <w:rsid w:val="008A3974"/>
    <w:rsid w:val="008B5397"/>
    <w:rsid w:val="008C095D"/>
    <w:rsid w:val="008C6174"/>
    <w:rsid w:val="008D4F68"/>
    <w:rsid w:val="008D7B10"/>
    <w:rsid w:val="008E259A"/>
    <w:rsid w:val="008E4C61"/>
    <w:rsid w:val="008E66C1"/>
    <w:rsid w:val="008E6750"/>
    <w:rsid w:val="008E796F"/>
    <w:rsid w:val="008F44C0"/>
    <w:rsid w:val="008F5AB7"/>
    <w:rsid w:val="008F6384"/>
    <w:rsid w:val="00905C3F"/>
    <w:rsid w:val="00941E8A"/>
    <w:rsid w:val="00943692"/>
    <w:rsid w:val="00943725"/>
    <w:rsid w:val="00943F1C"/>
    <w:rsid w:val="00945040"/>
    <w:rsid w:val="00961EFF"/>
    <w:rsid w:val="00966CA6"/>
    <w:rsid w:val="00974CAF"/>
    <w:rsid w:val="00980178"/>
    <w:rsid w:val="0098693A"/>
    <w:rsid w:val="009A4E9F"/>
    <w:rsid w:val="009B164F"/>
    <w:rsid w:val="009C2AD4"/>
    <w:rsid w:val="009C2DA7"/>
    <w:rsid w:val="009C6F5F"/>
    <w:rsid w:val="009C7EE5"/>
    <w:rsid w:val="009D3AF8"/>
    <w:rsid w:val="009D5FA0"/>
    <w:rsid w:val="009E497B"/>
    <w:rsid w:val="009F20C6"/>
    <w:rsid w:val="00A03AFE"/>
    <w:rsid w:val="00A06A64"/>
    <w:rsid w:val="00A07277"/>
    <w:rsid w:val="00A13FEE"/>
    <w:rsid w:val="00A14062"/>
    <w:rsid w:val="00A4110A"/>
    <w:rsid w:val="00A5183B"/>
    <w:rsid w:val="00A617AB"/>
    <w:rsid w:val="00A64BB3"/>
    <w:rsid w:val="00A65E6D"/>
    <w:rsid w:val="00A72ACD"/>
    <w:rsid w:val="00A75EDF"/>
    <w:rsid w:val="00A9547D"/>
    <w:rsid w:val="00AA53B4"/>
    <w:rsid w:val="00AB2C19"/>
    <w:rsid w:val="00AB6C9F"/>
    <w:rsid w:val="00AC2496"/>
    <w:rsid w:val="00AC5585"/>
    <w:rsid w:val="00AC7CE0"/>
    <w:rsid w:val="00AD0A92"/>
    <w:rsid w:val="00AD53C6"/>
    <w:rsid w:val="00AD55AC"/>
    <w:rsid w:val="00AE5EB2"/>
    <w:rsid w:val="00B015F4"/>
    <w:rsid w:val="00B02DF2"/>
    <w:rsid w:val="00B07DB3"/>
    <w:rsid w:val="00B14E9A"/>
    <w:rsid w:val="00B16DA6"/>
    <w:rsid w:val="00B23F72"/>
    <w:rsid w:val="00B400D6"/>
    <w:rsid w:val="00B50D9C"/>
    <w:rsid w:val="00B624B7"/>
    <w:rsid w:val="00B62F27"/>
    <w:rsid w:val="00B673BB"/>
    <w:rsid w:val="00B72583"/>
    <w:rsid w:val="00B73A81"/>
    <w:rsid w:val="00B76C5E"/>
    <w:rsid w:val="00B8604C"/>
    <w:rsid w:val="00BB54C7"/>
    <w:rsid w:val="00BC7E37"/>
    <w:rsid w:val="00BD2EE9"/>
    <w:rsid w:val="00BF1C14"/>
    <w:rsid w:val="00BF32C7"/>
    <w:rsid w:val="00BF4251"/>
    <w:rsid w:val="00C138A4"/>
    <w:rsid w:val="00C23DA7"/>
    <w:rsid w:val="00C27CBF"/>
    <w:rsid w:val="00C34FB2"/>
    <w:rsid w:val="00C3553B"/>
    <w:rsid w:val="00C41978"/>
    <w:rsid w:val="00C45590"/>
    <w:rsid w:val="00C6668A"/>
    <w:rsid w:val="00C75CFB"/>
    <w:rsid w:val="00C86688"/>
    <w:rsid w:val="00C869BD"/>
    <w:rsid w:val="00CA3602"/>
    <w:rsid w:val="00CC4AC8"/>
    <w:rsid w:val="00CC4D47"/>
    <w:rsid w:val="00CC4DC9"/>
    <w:rsid w:val="00CD703F"/>
    <w:rsid w:val="00CE3676"/>
    <w:rsid w:val="00CF1660"/>
    <w:rsid w:val="00CF4523"/>
    <w:rsid w:val="00D00CAC"/>
    <w:rsid w:val="00D02F2D"/>
    <w:rsid w:val="00D14612"/>
    <w:rsid w:val="00D21D4C"/>
    <w:rsid w:val="00D23A5A"/>
    <w:rsid w:val="00D254A8"/>
    <w:rsid w:val="00D343E9"/>
    <w:rsid w:val="00D3548E"/>
    <w:rsid w:val="00D356FA"/>
    <w:rsid w:val="00D401F7"/>
    <w:rsid w:val="00D44C7D"/>
    <w:rsid w:val="00D56C21"/>
    <w:rsid w:val="00D60FF0"/>
    <w:rsid w:val="00D65A3B"/>
    <w:rsid w:val="00D80EE4"/>
    <w:rsid w:val="00D81944"/>
    <w:rsid w:val="00DA0758"/>
    <w:rsid w:val="00DA209C"/>
    <w:rsid w:val="00DA2C82"/>
    <w:rsid w:val="00DA4638"/>
    <w:rsid w:val="00DA6768"/>
    <w:rsid w:val="00DB78B9"/>
    <w:rsid w:val="00DB7EB6"/>
    <w:rsid w:val="00DC5894"/>
    <w:rsid w:val="00DE595C"/>
    <w:rsid w:val="00E11C5C"/>
    <w:rsid w:val="00E13AB3"/>
    <w:rsid w:val="00E23EC2"/>
    <w:rsid w:val="00E27D5F"/>
    <w:rsid w:val="00E30BA0"/>
    <w:rsid w:val="00E32F27"/>
    <w:rsid w:val="00E34EDB"/>
    <w:rsid w:val="00E42B3A"/>
    <w:rsid w:val="00E70976"/>
    <w:rsid w:val="00E77A29"/>
    <w:rsid w:val="00E82F5E"/>
    <w:rsid w:val="00E8471E"/>
    <w:rsid w:val="00E84ADB"/>
    <w:rsid w:val="00E87F82"/>
    <w:rsid w:val="00EB14EB"/>
    <w:rsid w:val="00EB2868"/>
    <w:rsid w:val="00ED39C9"/>
    <w:rsid w:val="00EE5219"/>
    <w:rsid w:val="00EE737F"/>
    <w:rsid w:val="00F106B7"/>
    <w:rsid w:val="00F12C40"/>
    <w:rsid w:val="00F207A8"/>
    <w:rsid w:val="00F25FD6"/>
    <w:rsid w:val="00F30075"/>
    <w:rsid w:val="00F32CCA"/>
    <w:rsid w:val="00F33480"/>
    <w:rsid w:val="00F35B87"/>
    <w:rsid w:val="00F51B83"/>
    <w:rsid w:val="00F55FFA"/>
    <w:rsid w:val="00F61F20"/>
    <w:rsid w:val="00F6202A"/>
    <w:rsid w:val="00F7441A"/>
    <w:rsid w:val="00F77ABB"/>
    <w:rsid w:val="00F86956"/>
    <w:rsid w:val="00F90141"/>
    <w:rsid w:val="00F95D99"/>
    <w:rsid w:val="00FA41F6"/>
    <w:rsid w:val="00FA7585"/>
    <w:rsid w:val="00FB6CBA"/>
    <w:rsid w:val="00FC37E6"/>
    <w:rsid w:val="00FC4BFD"/>
    <w:rsid w:val="00FC6D3D"/>
    <w:rsid w:val="00FD2378"/>
    <w:rsid w:val="00FD33FD"/>
    <w:rsid w:val="00FE35BB"/>
    <w:rsid w:val="00FE606E"/>
    <w:rsid w:val="00FE6875"/>
    <w:rsid w:val="00FF3D8C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0D6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paragraph" w:styleId="2">
    <w:name w:val="heading 2"/>
    <w:basedOn w:val="a"/>
    <w:link w:val="2Char"/>
    <w:uiPriority w:val="9"/>
    <w:qFormat/>
    <w:rsid w:val="0029713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00D6"/>
    <w:rPr>
      <w:rFonts w:cs="Times New Roman"/>
      <w:color w:val="0000FF"/>
      <w:u w:val="single"/>
    </w:rPr>
  </w:style>
  <w:style w:type="paragraph" w:styleId="a3">
    <w:name w:val="Balloon Text"/>
    <w:basedOn w:val="a"/>
    <w:rsid w:val="00B400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B400D6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  <w:style w:type="table" w:styleId="a7">
    <w:name w:val="Table Grid"/>
    <w:basedOn w:val="a1"/>
    <w:uiPriority w:val="59"/>
    <w:rsid w:val="004A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297135"/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customStyle="1" w:styleId="Default">
    <w:name w:val="Default"/>
    <w:rsid w:val="00905C3F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57217"/>
  </w:style>
  <w:style w:type="paragraph" w:styleId="Web">
    <w:name w:val="Normal (Web)"/>
    <w:basedOn w:val="a"/>
    <w:uiPriority w:val="99"/>
    <w:unhideWhenUsed/>
    <w:rsid w:val="008E259A"/>
    <w:pPr>
      <w:suppressAutoHyphens w:val="0"/>
      <w:autoSpaceDN/>
      <w:textAlignment w:val="auto"/>
    </w:pPr>
    <w:rPr>
      <w:rFonts w:ascii="Times New Roman" w:eastAsiaTheme="minorHAnsi" w:hAnsi="Times New Roman"/>
      <w:szCs w:val="24"/>
    </w:rPr>
  </w:style>
  <w:style w:type="character" w:styleId="-0">
    <w:name w:val="FollowedHyperlink"/>
    <w:basedOn w:val="a0"/>
    <w:uiPriority w:val="99"/>
    <w:semiHidden/>
    <w:unhideWhenUsed/>
    <w:rsid w:val="00DE5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Arial" w:hAnsi="Arial"/>
      <w:sz w:val="24"/>
      <w:szCs w:val="20"/>
      <w:lang w:eastAsia="el-GR"/>
    </w:rPr>
  </w:style>
  <w:style w:type="paragraph" w:styleId="2">
    <w:name w:val="heading 2"/>
    <w:basedOn w:val="a"/>
    <w:link w:val="2Char"/>
    <w:uiPriority w:val="9"/>
    <w:qFormat/>
    <w:rsid w:val="0029713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rFonts w:cs="Times New Roman"/>
      <w:color w:val="0000FF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01536"/>
    <w:rPr>
      <w:rFonts w:ascii="Arial" w:hAnsi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015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01536"/>
    <w:rPr>
      <w:rFonts w:ascii="Arial" w:hAnsi="Arial"/>
      <w:sz w:val="24"/>
      <w:szCs w:val="20"/>
      <w:lang w:eastAsia="el-GR"/>
    </w:rPr>
  </w:style>
  <w:style w:type="table" w:styleId="a7">
    <w:name w:val="Table Grid"/>
    <w:basedOn w:val="a1"/>
    <w:uiPriority w:val="59"/>
    <w:rsid w:val="004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297135"/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customStyle="1" w:styleId="Default">
    <w:name w:val="Default"/>
    <w:rsid w:val="00905C3F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57217"/>
  </w:style>
  <w:style w:type="paragraph" w:styleId="Web">
    <w:name w:val="Normal (Web)"/>
    <w:basedOn w:val="a"/>
    <w:uiPriority w:val="99"/>
    <w:unhideWhenUsed/>
    <w:rsid w:val="008E259A"/>
    <w:pPr>
      <w:suppressAutoHyphens w:val="0"/>
      <w:autoSpaceDN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7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0196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3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9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pe-lavriou.att.sch.gr/programs.php?choice=1" TargetMode="External"/><Relationship Id="rId18" Type="http://schemas.openxmlformats.org/officeDocument/2006/relationships/hyperlink" Target="http://kpe-lavriou.att.sch.gr/programs.php?choice=3" TargetMode="External"/><Relationship Id="rId26" Type="http://schemas.openxmlformats.org/officeDocument/2006/relationships/hyperlink" Target="http://kpe-lavriou.att.sch.gr/programs.php?choice=5" TargetMode="External"/><Relationship Id="rId39" Type="http://schemas.openxmlformats.org/officeDocument/2006/relationships/hyperlink" Target="http://kpe-lavriou.att.sch.gr/documents/o_dromo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kpe-lavriou.att.sch.gr/programs.php?choice=4" TargetMode="External"/><Relationship Id="rId34" Type="http://schemas.openxmlformats.org/officeDocument/2006/relationships/hyperlink" Target="http://kpe-lavriou.att.sch.gr/documents/fyllo_anapsyxi.pdf" TargetMode="External"/><Relationship Id="rId42" Type="http://schemas.openxmlformats.org/officeDocument/2006/relationships/hyperlink" Target="http://kpe-lavriou.att.sch.gr/documents/kayafa_michailidou_peppa_thessaloniki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pe-lavriou.att.sch.gr/" TargetMode="External"/><Relationship Id="rId17" Type="http://schemas.openxmlformats.org/officeDocument/2006/relationships/hyperlink" Target="http://kpe-lavriou.att.sch.gr/documents/metallwryxos.pdf" TargetMode="External"/><Relationship Id="rId25" Type="http://schemas.openxmlformats.org/officeDocument/2006/relationships/hyperlink" Target="http://kpe-lavriou.att.sch.gr/documents/prosopiko_imerologio.pdf" TargetMode="External"/><Relationship Id="rId33" Type="http://schemas.openxmlformats.org/officeDocument/2006/relationships/hyperlink" Target="http://kpe-lavriou.att.sch.gr/documents/fyllo_alieftikos.pdf" TargetMode="External"/><Relationship Id="rId38" Type="http://schemas.openxmlformats.org/officeDocument/2006/relationships/hyperlink" Target="http://kpe-lavriou.att.sch.gr/documents/kartela_ktiriou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pe-lavriou.att.sch.gr/programs.php?choice=2" TargetMode="External"/><Relationship Id="rId20" Type="http://schemas.openxmlformats.org/officeDocument/2006/relationships/hyperlink" Target="http://kpe-lavriou.att.sch.gr/documents/sem12dec14-15valian-drymos.pdf" TargetMode="External"/><Relationship Id="rId29" Type="http://schemas.openxmlformats.org/officeDocument/2006/relationships/hyperlink" Target="http://kpe-lavriou.att.sch.gr/programs.php?choice=6" TargetMode="External"/><Relationship Id="rId41" Type="http://schemas.openxmlformats.org/officeDocument/2006/relationships/hyperlink" Target="http://kpe-lavriou.att.sch.gr/documents/senari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lavriou.att.sch.gr" TargetMode="External"/><Relationship Id="rId24" Type="http://schemas.openxmlformats.org/officeDocument/2006/relationships/hyperlink" Target="http://kpe-lavriou.att.sch.gr/documents/erotiseis_synentefksi.pdf" TargetMode="External"/><Relationship Id="rId32" Type="http://schemas.openxmlformats.org/officeDocument/2006/relationships/hyperlink" Target="http://kpe-lavriou.att.sch.gr/documents/fyllo_aktoploikos.pdf" TargetMode="External"/><Relationship Id="rId37" Type="http://schemas.openxmlformats.org/officeDocument/2006/relationships/hyperlink" Target="http://kpe-lavriou.att.sch.gr/programs.php?choice=10" TargetMode="External"/><Relationship Id="rId40" Type="http://schemas.openxmlformats.org/officeDocument/2006/relationships/hyperlink" Target="http://kpe-lavriou.att.sch.gr/documents/sygkrisi_viomixanikwn_ktiriwn.pdf" TargetMode="External"/><Relationship Id="rId45" Type="http://schemas.openxmlformats.org/officeDocument/2006/relationships/hyperlink" Target="http://kpe-lavriou.att.sch.gr/programs.php?choice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e-lavriou.att.sch.gr/documents/ypogeio_me_9ea.pdf" TargetMode="External"/><Relationship Id="rId23" Type="http://schemas.openxmlformats.org/officeDocument/2006/relationships/hyperlink" Target="http://kpe-lavriou.att.sch.gr/documents/skeptiko_drasis.pdf" TargetMode="External"/><Relationship Id="rId28" Type="http://schemas.openxmlformats.org/officeDocument/2006/relationships/hyperlink" Target="http://kpe-lavriou.att.sch.gr/documents/fyllo_ergasias_gyalo.pdf" TargetMode="External"/><Relationship Id="rId36" Type="http://schemas.openxmlformats.org/officeDocument/2006/relationships/hyperlink" Target="http://kpe-lavriou.att.sch.gr/programs.php?choice=9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mailto:kpelav@yahoo.gr" TargetMode="External"/><Relationship Id="rId19" Type="http://schemas.openxmlformats.org/officeDocument/2006/relationships/hyperlink" Target="http://kpe-lavriou.att.sch.gr/documents/dasos.pdf" TargetMode="External"/><Relationship Id="rId31" Type="http://schemas.openxmlformats.org/officeDocument/2006/relationships/hyperlink" Target="http://kpe-lavriou.att.sch.gr/programs.php?choice=8" TargetMode="External"/><Relationship Id="rId44" Type="http://schemas.openxmlformats.org/officeDocument/2006/relationships/hyperlink" Target="http://kpe-lavriou.att.sch.gr/documents/zacharopoul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pe-lavriou.att.sch.gr/documents/argyrou_phgh.pdf" TargetMode="External"/><Relationship Id="rId22" Type="http://schemas.openxmlformats.org/officeDocument/2006/relationships/hyperlink" Target="http://kpe-lavriou.att.sch.gr/documents/tipota_den_paei_xameno.pdf" TargetMode="External"/><Relationship Id="rId27" Type="http://schemas.openxmlformats.org/officeDocument/2006/relationships/hyperlink" Target="http://kpe-lavriou.att.sch.gr/documents/gialo-gialo.pdf" TargetMode="External"/><Relationship Id="rId30" Type="http://schemas.openxmlformats.org/officeDocument/2006/relationships/hyperlink" Target="http://kpe-lavriou.att.sch.gr/programs.php?choice=7" TargetMode="External"/><Relationship Id="rId35" Type="http://schemas.openxmlformats.org/officeDocument/2006/relationships/hyperlink" Target="http://kpe-lavriou.att.sch.gr/documents/Fyllo_symperasmata.pdf" TargetMode="External"/><Relationship Id="rId43" Type="http://schemas.openxmlformats.org/officeDocument/2006/relationships/hyperlink" Target="http://kpe-lavriou.att.sch.gr/documents/chatzi_rodopoulou.pdf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BF0B-B14C-4ACB-A88D-9F591A0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54</cp:revision>
  <cp:lastPrinted>2020-05-20T09:44:00Z</cp:lastPrinted>
  <dcterms:created xsi:type="dcterms:W3CDTF">2020-09-14T10:03:00Z</dcterms:created>
  <dcterms:modified xsi:type="dcterms:W3CDTF">2020-09-22T08:02:00Z</dcterms:modified>
</cp:coreProperties>
</file>