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80" w:rsidRDefault="000762C5">
      <w:pPr>
        <w:rPr>
          <w:sz w:val="22"/>
          <w:lang w:val="en-US"/>
        </w:rPr>
      </w:pPr>
      <w:r>
        <w:rPr>
          <w:noProof/>
          <w:sz w:val="22"/>
        </w:rPr>
        <w:drawing>
          <wp:anchor distT="0" distB="0" distL="114300" distR="114300" simplePos="0" relativeHeight="251659264" behindDoc="1" locked="0" layoutInCell="1" allowOverlap="1">
            <wp:simplePos x="0" y="0"/>
            <wp:positionH relativeFrom="column">
              <wp:posOffset>401320</wp:posOffset>
            </wp:positionH>
            <wp:positionV relativeFrom="paragraph">
              <wp:posOffset>-347345</wp:posOffset>
            </wp:positionV>
            <wp:extent cx="5189855" cy="685800"/>
            <wp:effectExtent l="19050" t="0" r="0" b="0"/>
            <wp:wrapTight wrapText="bothSides">
              <wp:wrapPolygon edited="0">
                <wp:start x="-79" y="0"/>
                <wp:lineTo x="-79" y="21000"/>
                <wp:lineTo x="21566" y="21000"/>
                <wp:lineTo x="21566" y="0"/>
                <wp:lineTo x="-79" y="0"/>
              </wp:wrapPolygon>
            </wp:wrapTight>
            <wp:docPr id="14" name="Εικόνα 9" descr="C:\Documents and Settings\user\Τα έγγραφά μου\ΛΟΥΓΙΑ\ΛΟΓΟΤΥΠΑ\2018-19\2014-20 ΟΛΑ ΕΓΧΡΩΜ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C:\Documents and Settings\user\Τα έγγραφά μου\ΛΟΥΓΙΑ\ΛΟΓΟΤΥΠΑ\2018-19\2014-20 ΟΛΑ ΕΓΧΡΩΜΟ.png"/>
                    <pic:cNvPicPr>
                      <a:picLocks noChangeAspect="1" noChangeArrowheads="1"/>
                    </pic:cNvPicPr>
                  </pic:nvPicPr>
                  <pic:blipFill>
                    <a:blip r:embed="rId8"/>
                    <a:srcRect/>
                    <a:stretch>
                      <a:fillRect/>
                    </a:stretch>
                  </pic:blipFill>
                  <pic:spPr bwMode="auto">
                    <a:xfrm>
                      <a:off x="0" y="0"/>
                      <a:ext cx="5189855" cy="685800"/>
                    </a:xfrm>
                    <a:prstGeom prst="rect">
                      <a:avLst/>
                    </a:prstGeom>
                    <a:noFill/>
                    <a:ln w="9525">
                      <a:noFill/>
                      <a:miter lim="800000"/>
                      <a:headEnd/>
                      <a:tailEnd/>
                    </a:ln>
                  </pic:spPr>
                </pic:pic>
              </a:graphicData>
            </a:graphic>
          </wp:anchor>
        </w:drawing>
      </w:r>
    </w:p>
    <w:p w:rsidR="00D36280" w:rsidRDefault="00D36280">
      <w:pPr>
        <w:rPr>
          <w:sz w:val="22"/>
          <w:lang w:val="en-US"/>
        </w:rPr>
      </w:pPr>
    </w:p>
    <w:p w:rsidR="00AE5EAA" w:rsidRDefault="00AE5EAA">
      <w:pPr>
        <w:rPr>
          <w:sz w:val="22"/>
        </w:rPr>
      </w:pPr>
    </w:p>
    <w:p w:rsidR="003041B8" w:rsidRDefault="00A94818">
      <w:pPr>
        <w:rPr>
          <w:sz w:val="22"/>
        </w:rPr>
      </w:pPr>
      <w:r w:rsidRPr="00A94818">
        <w:rPr>
          <w:noProof/>
          <w:sz w:val="20"/>
        </w:rPr>
        <w:pict>
          <v:shapetype id="_x0000_t202" coordsize="21600,21600" o:spt="202" path="m,l,21600r21600,l21600,xe">
            <v:stroke joinstyle="miter"/>
            <v:path gradientshapeok="t" o:connecttype="rect"/>
          </v:shapetype>
          <v:shape id="_x0000_s1026" type="#_x0000_t202" style="position:absolute;margin-left:-53.1pt;margin-top:33.85pt;width:285.05pt;height:217.25pt;z-index:251656192" stroked="f">
            <v:textbox>
              <w:txbxContent>
                <w:p w:rsidR="003041B8" w:rsidRDefault="003041B8">
                  <w:pPr>
                    <w:ind w:firstLine="360"/>
                    <w:jc w:val="center"/>
                    <w:rPr>
                      <w:szCs w:val="22"/>
                    </w:rPr>
                  </w:pPr>
                  <w:r>
                    <w:rPr>
                      <w:szCs w:val="22"/>
                    </w:rPr>
                    <w:t>ΕΛΛΗΝΙΚΗ  ΔΗΜΟΚΡΑΤΙΑ</w:t>
                  </w:r>
                </w:p>
                <w:p w:rsidR="003041B8" w:rsidRPr="00F14122" w:rsidRDefault="003041B8">
                  <w:pPr>
                    <w:ind w:firstLine="360"/>
                    <w:jc w:val="center"/>
                    <w:rPr>
                      <w:sz w:val="22"/>
                      <w:szCs w:val="22"/>
                    </w:rPr>
                  </w:pPr>
                  <w:r>
                    <w:rPr>
                      <w:sz w:val="22"/>
                      <w:szCs w:val="22"/>
                    </w:rPr>
                    <w:t>ΥΠΟΥΡΓΕΙΟ ΠΑΙΔΕΙΑΣ</w:t>
                  </w:r>
                </w:p>
                <w:p w:rsidR="003041B8" w:rsidRPr="00A2089A" w:rsidRDefault="003041B8">
                  <w:pPr>
                    <w:ind w:firstLine="360"/>
                    <w:jc w:val="center"/>
                    <w:rPr>
                      <w:sz w:val="22"/>
                      <w:szCs w:val="22"/>
                    </w:rPr>
                  </w:pPr>
                  <w:r>
                    <w:rPr>
                      <w:sz w:val="22"/>
                      <w:szCs w:val="22"/>
                    </w:rPr>
                    <w:t>ΚΑΙ ΘΡΗΣΚΕΥΜΑΤΩΝ</w:t>
                  </w:r>
                </w:p>
                <w:p w:rsidR="003041B8" w:rsidRDefault="003041B8">
                  <w:pPr>
                    <w:ind w:firstLine="360"/>
                    <w:jc w:val="center"/>
                    <w:rPr>
                      <w:sz w:val="12"/>
                      <w:szCs w:val="22"/>
                    </w:rPr>
                  </w:pPr>
                </w:p>
                <w:p w:rsidR="003041B8" w:rsidRDefault="003041B8">
                  <w:pPr>
                    <w:ind w:firstLine="360"/>
                    <w:jc w:val="center"/>
                    <w:rPr>
                      <w:sz w:val="20"/>
                      <w:szCs w:val="22"/>
                    </w:rPr>
                  </w:pPr>
                  <w:r>
                    <w:rPr>
                      <w:sz w:val="20"/>
                      <w:szCs w:val="22"/>
                    </w:rPr>
                    <w:t>ΠΕΡΙΦΕΡΕΙΑΚΗ ΔΙΕΥΘΥΝΣΗ</w:t>
                  </w:r>
                </w:p>
                <w:p w:rsidR="003041B8" w:rsidRDefault="003041B8">
                  <w:pPr>
                    <w:ind w:firstLine="360"/>
                    <w:jc w:val="center"/>
                    <w:rPr>
                      <w:sz w:val="22"/>
                      <w:szCs w:val="22"/>
                    </w:rPr>
                  </w:pPr>
                  <w:r>
                    <w:rPr>
                      <w:sz w:val="20"/>
                      <w:szCs w:val="22"/>
                    </w:rPr>
                    <w:t>Α/ΘΜΙΑΣ &amp; Β/ΘΜΙΑΣ ΕΚΠ/ΣΗΣ ΑΤΤΙΚΗΣ</w:t>
                  </w:r>
                </w:p>
                <w:p w:rsidR="003041B8" w:rsidRDefault="003041B8">
                  <w:pPr>
                    <w:jc w:val="center"/>
                    <w:rPr>
                      <w:sz w:val="12"/>
                      <w:szCs w:val="22"/>
                    </w:rPr>
                  </w:pPr>
                </w:p>
                <w:p w:rsidR="003041B8" w:rsidRPr="00C06C28" w:rsidRDefault="003041B8">
                  <w:pPr>
                    <w:jc w:val="center"/>
                    <w:rPr>
                      <w:sz w:val="22"/>
                      <w:szCs w:val="22"/>
                    </w:rPr>
                  </w:pPr>
                  <w:r w:rsidRPr="00C06C28">
                    <w:rPr>
                      <w:sz w:val="22"/>
                      <w:szCs w:val="22"/>
                    </w:rPr>
                    <w:t>ΔΗΜΟΣ  ΕΛΛΗΝΙΚΟΥ-ΑΡΓΥΡΟΥΠΟΛΗΣ</w:t>
                  </w:r>
                </w:p>
                <w:p w:rsidR="003041B8" w:rsidRPr="00C06C28" w:rsidRDefault="003041B8">
                  <w:pPr>
                    <w:jc w:val="center"/>
                    <w:rPr>
                      <w:b/>
                      <w:bCs/>
                      <w:sz w:val="22"/>
                      <w:szCs w:val="22"/>
                    </w:rPr>
                  </w:pPr>
                  <w:r w:rsidRPr="00C06C28">
                    <w:rPr>
                      <w:b/>
                      <w:sz w:val="22"/>
                      <w:szCs w:val="22"/>
                    </w:rPr>
                    <w:t>ΚΕΝΤΡΟ  ΠΕΡΙΒΑΛΛΟΝΤΙΚΗΣ</w:t>
                  </w:r>
                </w:p>
                <w:p w:rsidR="003041B8" w:rsidRDefault="003041B8">
                  <w:pPr>
                    <w:jc w:val="center"/>
                    <w:rPr>
                      <w:b/>
                      <w:sz w:val="20"/>
                      <w:szCs w:val="22"/>
                    </w:rPr>
                  </w:pPr>
                  <w:r w:rsidRPr="00C06C28">
                    <w:rPr>
                      <w:b/>
                      <w:sz w:val="22"/>
                      <w:szCs w:val="22"/>
                    </w:rPr>
                    <w:t>ΕΚΠΑΙΔΕΥΣΗΣ  ΑΡΓΥΡΟΥΠΟΛΗΣ</w:t>
                  </w:r>
                </w:p>
                <w:p w:rsidR="003041B8" w:rsidRDefault="007E7D67" w:rsidP="00111EB4">
                  <w:pPr>
                    <w:spacing w:before="120"/>
                    <w:ind w:firstLine="567"/>
                    <w:rPr>
                      <w:sz w:val="22"/>
                      <w:szCs w:val="22"/>
                    </w:rPr>
                  </w:pPr>
                  <w:r>
                    <w:rPr>
                      <w:sz w:val="22"/>
                      <w:szCs w:val="22"/>
                    </w:rPr>
                    <w:t>Ταχ. Δ/νση: Μπουμπουλίνας 3</w:t>
                  </w:r>
                  <w:r w:rsidR="00111EB4" w:rsidRPr="00111EB4">
                    <w:rPr>
                      <w:sz w:val="22"/>
                      <w:szCs w:val="22"/>
                    </w:rPr>
                    <w:t xml:space="preserve">, </w:t>
                  </w:r>
                  <w:r w:rsidR="003041B8">
                    <w:rPr>
                      <w:sz w:val="22"/>
                      <w:szCs w:val="22"/>
                    </w:rPr>
                    <w:t xml:space="preserve">16451 </w:t>
                  </w:r>
                  <w:r w:rsidR="00111EB4">
                    <w:rPr>
                      <w:sz w:val="22"/>
                      <w:szCs w:val="22"/>
                      <w:lang w:val="en-US"/>
                    </w:rPr>
                    <w:t>A</w:t>
                  </w:r>
                  <w:r w:rsidR="003041B8">
                    <w:rPr>
                      <w:sz w:val="22"/>
                      <w:szCs w:val="22"/>
                    </w:rPr>
                    <w:t>ργυρούπολη</w:t>
                  </w:r>
                </w:p>
                <w:p w:rsidR="003041B8" w:rsidRPr="00A2089A" w:rsidRDefault="007E7D67" w:rsidP="00111EB4">
                  <w:pPr>
                    <w:ind w:firstLine="567"/>
                    <w:rPr>
                      <w:sz w:val="22"/>
                      <w:szCs w:val="22"/>
                    </w:rPr>
                  </w:pPr>
                  <w:r>
                    <w:rPr>
                      <w:sz w:val="22"/>
                      <w:szCs w:val="22"/>
                    </w:rPr>
                    <w:t>Τηλ</w:t>
                  </w:r>
                  <w:r w:rsidRPr="00A2089A">
                    <w:rPr>
                      <w:sz w:val="22"/>
                      <w:szCs w:val="22"/>
                    </w:rPr>
                    <w:t>.: 210-9959251</w:t>
                  </w:r>
                </w:p>
                <w:p w:rsidR="003041B8" w:rsidRPr="00194DE7" w:rsidRDefault="003041B8" w:rsidP="00111EB4">
                  <w:pPr>
                    <w:ind w:firstLine="567"/>
                    <w:rPr>
                      <w:sz w:val="22"/>
                      <w:szCs w:val="22"/>
                      <w:lang w:val="de-DE"/>
                    </w:rPr>
                  </w:pPr>
                  <w:r>
                    <w:rPr>
                      <w:sz w:val="22"/>
                      <w:szCs w:val="22"/>
                      <w:lang w:val="de-DE"/>
                    </w:rPr>
                    <w:t>website</w:t>
                  </w:r>
                  <w:r w:rsidRPr="00194DE7">
                    <w:rPr>
                      <w:sz w:val="22"/>
                      <w:szCs w:val="22"/>
                      <w:lang w:val="de-DE"/>
                    </w:rPr>
                    <w:t>:</w:t>
                  </w:r>
                  <w:hyperlink r:id="rId9" w:history="1">
                    <w:r>
                      <w:rPr>
                        <w:rStyle w:val="-"/>
                        <w:sz w:val="22"/>
                        <w:szCs w:val="22"/>
                        <w:lang w:val="de-DE"/>
                      </w:rPr>
                      <w:t>www</w:t>
                    </w:r>
                    <w:r w:rsidRPr="00194DE7">
                      <w:rPr>
                        <w:rStyle w:val="-"/>
                        <w:sz w:val="22"/>
                        <w:szCs w:val="22"/>
                        <w:lang w:val="de-DE"/>
                      </w:rPr>
                      <w:t>.</w:t>
                    </w:r>
                    <w:r>
                      <w:rPr>
                        <w:rStyle w:val="-"/>
                        <w:sz w:val="22"/>
                        <w:szCs w:val="22"/>
                        <w:lang w:val="de-DE"/>
                      </w:rPr>
                      <w:t>kpea</w:t>
                    </w:r>
                    <w:r w:rsidRPr="00194DE7">
                      <w:rPr>
                        <w:rStyle w:val="-"/>
                        <w:sz w:val="22"/>
                        <w:szCs w:val="22"/>
                        <w:lang w:val="de-DE"/>
                      </w:rPr>
                      <w:t>.</w:t>
                    </w:r>
                    <w:r>
                      <w:rPr>
                        <w:rStyle w:val="-"/>
                        <w:sz w:val="22"/>
                        <w:szCs w:val="22"/>
                        <w:lang w:val="de-DE"/>
                      </w:rPr>
                      <w:t>gr</w:t>
                    </w:r>
                  </w:hyperlink>
                </w:p>
                <w:p w:rsidR="003041B8" w:rsidRDefault="003041B8" w:rsidP="00111EB4">
                  <w:pPr>
                    <w:ind w:firstLine="567"/>
                    <w:rPr>
                      <w:b/>
                      <w:sz w:val="20"/>
                      <w:szCs w:val="22"/>
                      <w:lang w:val="de-DE"/>
                    </w:rPr>
                  </w:pPr>
                  <w:r>
                    <w:rPr>
                      <w:sz w:val="22"/>
                      <w:szCs w:val="22"/>
                      <w:lang w:val="de-DE"/>
                    </w:rPr>
                    <w:t xml:space="preserve">e- mail: </w:t>
                  </w:r>
                  <w:hyperlink r:id="rId10" w:history="1">
                    <w:r>
                      <w:rPr>
                        <w:rStyle w:val="-"/>
                        <w:sz w:val="22"/>
                        <w:szCs w:val="22"/>
                        <w:lang w:val="de-DE"/>
                      </w:rPr>
                      <w:t>acee@otenet.gr</w:t>
                    </w:r>
                  </w:hyperlink>
                  <w:r w:rsidR="007E7D67">
                    <w:rPr>
                      <w:sz w:val="22"/>
                      <w:szCs w:val="22"/>
                      <w:lang w:val="de-DE"/>
                    </w:rPr>
                    <w:t>,</w:t>
                  </w:r>
                  <w:hyperlink r:id="rId11" w:history="1">
                    <w:r w:rsidR="007E7D67" w:rsidRPr="0084763E">
                      <w:rPr>
                        <w:rStyle w:val="-"/>
                        <w:sz w:val="22"/>
                        <w:szCs w:val="22"/>
                        <w:lang w:val="de-DE"/>
                      </w:rPr>
                      <w:t>secretary@kpea.gr</w:t>
                    </w:r>
                  </w:hyperlink>
                </w:p>
                <w:p w:rsidR="00B56AE6" w:rsidRPr="00C64119" w:rsidRDefault="003041B8" w:rsidP="00111EB4">
                  <w:pPr>
                    <w:ind w:firstLine="567"/>
                    <w:rPr>
                      <w:sz w:val="22"/>
                      <w:szCs w:val="22"/>
                    </w:rPr>
                  </w:pPr>
                  <w:r>
                    <w:rPr>
                      <w:sz w:val="22"/>
                      <w:szCs w:val="22"/>
                    </w:rPr>
                    <w:t>Πληροφορίες : Θεμιστοκλής Σμπαρούνης</w:t>
                  </w:r>
                </w:p>
                <w:p w:rsidR="007A0FFB" w:rsidRDefault="007A0FFB" w:rsidP="004A7FB1">
                  <w:pPr>
                    <w:ind w:firstLine="1985"/>
                    <w:rPr>
                      <w:sz w:val="22"/>
                      <w:szCs w:val="22"/>
                    </w:rPr>
                  </w:pPr>
                  <w:r>
                    <w:rPr>
                      <w:sz w:val="22"/>
                      <w:szCs w:val="22"/>
                    </w:rPr>
                    <w:t>Αφροδίτη Κατσιγιάννη</w:t>
                  </w:r>
                </w:p>
                <w:p w:rsidR="007A493A" w:rsidRPr="007A0FFB" w:rsidRDefault="007A493A" w:rsidP="007A493A">
                  <w:pPr>
                    <w:ind w:firstLine="1985"/>
                    <w:rPr>
                      <w:sz w:val="22"/>
                      <w:szCs w:val="22"/>
                    </w:rPr>
                  </w:pPr>
                  <w:r>
                    <w:rPr>
                      <w:sz w:val="22"/>
                      <w:szCs w:val="22"/>
                    </w:rPr>
                    <w:t>Μαρία Δρακοπούλου</w:t>
                  </w:r>
                </w:p>
              </w:txbxContent>
            </v:textbox>
          </v:shape>
        </w:pict>
      </w:r>
      <w:r w:rsidRPr="00A94818">
        <w:rPr>
          <w:noProof/>
          <w:sz w:val="20"/>
        </w:rPr>
        <w:pict>
          <v:shape id="_x0000_s1027" type="#_x0000_t202" style="position:absolute;margin-left:267.5pt;margin-top:1.25pt;width:207pt;height:63pt;z-index:251657216" stroked="f">
            <v:textbox>
              <w:txbxContent>
                <w:p w:rsidR="003041B8" w:rsidRDefault="003041B8">
                  <w:pPr>
                    <w:rPr>
                      <w:b/>
                      <w:bCs/>
                      <w:sz w:val="22"/>
                    </w:rPr>
                  </w:pPr>
                  <w:r>
                    <w:rPr>
                      <w:b/>
                      <w:bCs/>
                      <w:sz w:val="22"/>
                    </w:rPr>
                    <w:t>Βαθμ. Προτεραιότητας:  ΕΠΕΙΓΟΝ</w:t>
                  </w:r>
                </w:p>
                <w:p w:rsidR="003041B8" w:rsidRDefault="003041B8">
                  <w:pPr>
                    <w:rPr>
                      <w:szCs w:val="22"/>
                    </w:rPr>
                  </w:pPr>
                </w:p>
                <w:p w:rsidR="003041B8" w:rsidRPr="00483B60" w:rsidRDefault="003041B8">
                  <w:pPr>
                    <w:rPr>
                      <w:szCs w:val="22"/>
                      <w:lang w:val="en-US"/>
                    </w:rPr>
                  </w:pPr>
                  <w:r>
                    <w:rPr>
                      <w:szCs w:val="22"/>
                    </w:rPr>
                    <w:t xml:space="preserve">Αργυρούπολη </w:t>
                  </w:r>
                  <w:r w:rsidR="00622BFA">
                    <w:rPr>
                      <w:szCs w:val="22"/>
                    </w:rPr>
                    <w:t>9</w:t>
                  </w:r>
                  <w:r>
                    <w:rPr>
                      <w:szCs w:val="22"/>
                    </w:rPr>
                    <w:t>/</w:t>
                  </w:r>
                  <w:r w:rsidR="008E0674" w:rsidRPr="001B6584">
                    <w:rPr>
                      <w:szCs w:val="22"/>
                    </w:rPr>
                    <w:t>10</w:t>
                  </w:r>
                  <w:r>
                    <w:rPr>
                      <w:szCs w:val="22"/>
                    </w:rPr>
                    <w:t>/20</w:t>
                  </w:r>
                  <w:r w:rsidR="00483B60">
                    <w:rPr>
                      <w:szCs w:val="22"/>
                      <w:lang w:val="en-US"/>
                    </w:rPr>
                    <w:t>20</w:t>
                  </w:r>
                </w:p>
                <w:p w:rsidR="003041B8" w:rsidRPr="001B6584" w:rsidRDefault="003041B8">
                  <w:r>
                    <w:rPr>
                      <w:szCs w:val="22"/>
                    </w:rPr>
                    <w:t>Αρ.</w:t>
                  </w:r>
                  <w:r w:rsidR="004A7FB1">
                    <w:rPr>
                      <w:szCs w:val="22"/>
                    </w:rPr>
                    <w:t xml:space="preserve"> </w:t>
                  </w:r>
                  <w:r>
                    <w:rPr>
                      <w:szCs w:val="22"/>
                    </w:rPr>
                    <w:t xml:space="preserve">πρωτ. </w:t>
                  </w:r>
                  <w:r w:rsidR="008E0674" w:rsidRPr="001B6584">
                    <w:rPr>
                      <w:szCs w:val="22"/>
                    </w:rPr>
                    <w:t>68</w:t>
                  </w:r>
                </w:p>
              </w:txbxContent>
            </v:textbox>
          </v:shape>
        </w:pict>
      </w:r>
      <w:r w:rsidR="00AC3115">
        <w:rPr>
          <w:sz w:val="22"/>
          <w:lang w:val="en-US"/>
        </w:rPr>
        <w:t xml:space="preserve">                            </w:t>
      </w:r>
      <w:r w:rsidR="008777F0" w:rsidRPr="005B1C60">
        <w:rPr>
          <w:sz w:val="22"/>
        </w:rPr>
        <w:object w:dxaOrig="1277" w:dyaOrig="1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4.1pt" o:ole="">
            <v:imagedata r:id="rId12" o:title="" gain="69719f" grayscale="t" bilevel="t"/>
          </v:shape>
          <o:OLEObject Type="Embed" ProgID="Imaging.Έγγραφο" ShapeID="_x0000_i1025" DrawAspect="Content" ObjectID="_1664269850" r:id="rId13"/>
        </w:object>
      </w:r>
    </w:p>
    <w:p w:rsidR="003041B8" w:rsidRDefault="003041B8">
      <w:pPr>
        <w:rPr>
          <w:sz w:val="22"/>
        </w:rPr>
      </w:pPr>
    </w:p>
    <w:p w:rsidR="003041B8" w:rsidRDefault="003041B8"/>
    <w:p w:rsidR="003041B8" w:rsidRDefault="00A94818">
      <w:r w:rsidRPr="00A94818">
        <w:rPr>
          <w:noProof/>
          <w:sz w:val="20"/>
        </w:rPr>
        <w:pict>
          <v:shape id="_x0000_s1029" type="#_x0000_t202" style="position:absolute;margin-left:220.05pt;margin-top:7.95pt;width:299.1pt;height:279.8pt;z-index:251658240" stroked="f">
            <v:textbox>
              <w:txbxContent>
                <w:p w:rsidR="003041B8" w:rsidRPr="00B16B4B" w:rsidRDefault="00074F4C">
                  <w:pPr>
                    <w:rPr>
                      <w:b/>
                      <w:bCs/>
                    </w:rPr>
                  </w:pPr>
                  <w:r w:rsidRPr="00B16B4B">
                    <w:rPr>
                      <w:b/>
                      <w:bCs/>
                    </w:rPr>
                    <w:t>ΠΡΟΣ</w:t>
                  </w:r>
                  <w:r w:rsidR="003041B8" w:rsidRPr="00B16B4B">
                    <w:rPr>
                      <w:b/>
                      <w:bCs/>
                    </w:rPr>
                    <w:t xml:space="preserve"> : </w:t>
                  </w:r>
                </w:p>
                <w:p w:rsidR="006B4D19" w:rsidRDefault="006B4D19" w:rsidP="006B4D19">
                  <w:pPr>
                    <w:numPr>
                      <w:ilvl w:val="0"/>
                      <w:numId w:val="3"/>
                    </w:numPr>
                    <w:rPr>
                      <w:b/>
                    </w:rPr>
                  </w:pPr>
                  <w:r>
                    <w:rPr>
                      <w:b/>
                    </w:rPr>
                    <w:t>Δ/νσεις Α/θμιας και Β/θμιαςΕκπ/σης Αττικής</w:t>
                  </w:r>
                </w:p>
                <w:p w:rsidR="006B4D19" w:rsidRPr="009C2CB1" w:rsidRDefault="006B4D19" w:rsidP="006B4D19">
                  <w:pPr>
                    <w:ind w:left="720"/>
                  </w:pPr>
                  <w:r w:rsidRPr="009C2CB1">
                    <w:t>Υπόψη κ.κ. Διευθυντών και Υπευθύνων Π.Ε.</w:t>
                  </w:r>
                </w:p>
                <w:p w:rsidR="004F313D" w:rsidRPr="00E65DA6" w:rsidRDefault="006B4D19" w:rsidP="00D36280">
                  <w:pPr>
                    <w:numPr>
                      <w:ilvl w:val="0"/>
                      <w:numId w:val="3"/>
                    </w:numPr>
                    <w:rPr>
                      <w:b/>
                    </w:rPr>
                  </w:pPr>
                  <w:r>
                    <w:rPr>
                      <w:b/>
                    </w:rPr>
                    <w:t xml:space="preserve">Σχολεία Α/θμιας και Β/θμιαςΕκπ/σης Αττικής </w:t>
                  </w:r>
                  <w:r w:rsidRPr="006B4D19">
                    <w:t>(διά των Υπευθύνων Π.Ε.)</w:t>
                  </w:r>
                </w:p>
                <w:p w:rsidR="00E65DA6" w:rsidRPr="00E65DA6" w:rsidRDefault="00E65DA6" w:rsidP="00D36280">
                  <w:pPr>
                    <w:numPr>
                      <w:ilvl w:val="0"/>
                      <w:numId w:val="3"/>
                    </w:numPr>
                    <w:rPr>
                      <w:b/>
                    </w:rPr>
                  </w:pPr>
                  <w:r>
                    <w:rPr>
                      <w:b/>
                    </w:rPr>
                    <w:t>Σχολεία</w:t>
                  </w:r>
                  <w:r w:rsidR="00C64119" w:rsidRPr="00C64119">
                    <w:rPr>
                      <w:b/>
                    </w:rPr>
                    <w:t xml:space="preserve"> </w:t>
                  </w:r>
                  <w:r>
                    <w:rPr>
                      <w:b/>
                    </w:rPr>
                    <w:t>Α/θμιας και Β/θμιαςΕκπ/σης που συμμετέχουν στο Διεθνές Δίκτυο Π.Ε. «Χρυσοπράσινο Φύλλο»</w:t>
                  </w:r>
                </w:p>
                <w:p w:rsidR="00E65DA6" w:rsidRPr="00622BFA" w:rsidRDefault="00E65DA6" w:rsidP="00E65DA6">
                  <w:pPr>
                    <w:rPr>
                      <w:b/>
                      <w:sz w:val="12"/>
                      <w:szCs w:val="12"/>
                    </w:rPr>
                  </w:pPr>
                </w:p>
                <w:p w:rsidR="00074F4C" w:rsidRPr="00074F4C" w:rsidRDefault="00074F4C" w:rsidP="00074F4C">
                  <w:pPr>
                    <w:ind w:left="720" w:hanging="720"/>
                    <w:rPr>
                      <w:b/>
                    </w:rPr>
                  </w:pPr>
                  <w:r>
                    <w:rPr>
                      <w:b/>
                    </w:rPr>
                    <w:t>ΚΟΙΝΟΠΟΙΗΣΗ:</w:t>
                  </w:r>
                </w:p>
                <w:p w:rsidR="00AC6203" w:rsidRPr="00AC6203" w:rsidRDefault="00AC6203" w:rsidP="00AC6203">
                  <w:pPr>
                    <w:pStyle w:val="a9"/>
                    <w:numPr>
                      <w:ilvl w:val="0"/>
                      <w:numId w:val="4"/>
                    </w:numPr>
                    <w:rPr>
                      <w:b/>
                    </w:rPr>
                  </w:pPr>
                  <w:r w:rsidRPr="00AC6203">
                    <w:rPr>
                      <w:b/>
                    </w:rPr>
                    <w:t>Διεύθυνση Υποστήριξης Προγραμμάτων &amp; Εκπαίδευσης για την Αειφορία, Τμήμα Α’</w:t>
                  </w:r>
                </w:p>
                <w:p w:rsidR="00AC6203" w:rsidRPr="00AC6203" w:rsidRDefault="00AC6203" w:rsidP="00AC6203">
                  <w:pPr>
                    <w:pStyle w:val="a9"/>
                    <w:rPr>
                      <w:bCs/>
                    </w:rPr>
                  </w:pPr>
                  <w:r w:rsidRPr="00AC6203">
                    <w:rPr>
                      <w:bCs/>
                    </w:rPr>
                    <w:t>Υπόψη Δ/ντριας κυρίας Α. Πλέσσα - Παπαδάκη</w:t>
                  </w:r>
                </w:p>
                <w:p w:rsidR="00074F4C" w:rsidRPr="00AC6203" w:rsidRDefault="00AC6203" w:rsidP="00AC6203">
                  <w:pPr>
                    <w:pStyle w:val="a9"/>
                    <w:rPr>
                      <w:bCs/>
                    </w:rPr>
                  </w:pPr>
                  <w:r w:rsidRPr="00AC6203">
                    <w:rPr>
                      <w:bCs/>
                    </w:rPr>
                    <w:t>&amp; Προϊσταμένης Τμήματος Α΄ κυρίας Σ. Λ</w:t>
                  </w:r>
                  <w:r>
                    <w:rPr>
                      <w:bCs/>
                    </w:rPr>
                    <w:t>απατά</w:t>
                  </w:r>
                </w:p>
                <w:p w:rsidR="00D36280" w:rsidRPr="00074F4C" w:rsidRDefault="00D36280" w:rsidP="00074F4C">
                  <w:pPr>
                    <w:pStyle w:val="a9"/>
                    <w:numPr>
                      <w:ilvl w:val="0"/>
                      <w:numId w:val="4"/>
                    </w:numPr>
                    <w:rPr>
                      <w:b/>
                    </w:rPr>
                  </w:pPr>
                  <w:r w:rsidRPr="00074F4C">
                    <w:rPr>
                      <w:b/>
                    </w:rPr>
                    <w:t>Περιφερειακή Δ/νσηΕκπ/σης Αττικής</w:t>
                  </w:r>
                </w:p>
                <w:p w:rsidR="00D36280" w:rsidRPr="009C2CB1" w:rsidRDefault="00D36280" w:rsidP="00D36280">
                  <w:pPr>
                    <w:ind w:left="720"/>
                  </w:pPr>
                  <w:r w:rsidRPr="009C2CB1">
                    <w:t xml:space="preserve">Υπόψη κ. Διευθυντή </w:t>
                  </w:r>
                </w:p>
                <w:p w:rsidR="005464AD" w:rsidRDefault="005464AD" w:rsidP="008C1C04">
                  <w:pPr>
                    <w:numPr>
                      <w:ilvl w:val="0"/>
                      <w:numId w:val="4"/>
                    </w:numPr>
                    <w:rPr>
                      <w:b/>
                    </w:rPr>
                  </w:pPr>
                  <w:r w:rsidRPr="005464AD">
                    <w:rPr>
                      <w:b/>
                    </w:rPr>
                    <w:t>ΙΝΕΔΙΒΙΜ - Ομάδα Έργου ΚΠΕ</w:t>
                  </w:r>
                </w:p>
                <w:p w:rsidR="00622BFA" w:rsidRPr="00622BFA" w:rsidRDefault="00622BFA" w:rsidP="00622BFA">
                  <w:pPr>
                    <w:ind w:left="720"/>
                    <w:rPr>
                      <w:bCs/>
                    </w:rPr>
                  </w:pPr>
                  <w:r w:rsidRPr="00622BFA">
                    <w:rPr>
                      <w:bCs/>
                    </w:rPr>
                    <w:t>Υπόψη κ.κ. Νικολαϊδη, Καραλή, Τσακάλη</w:t>
                  </w:r>
                </w:p>
                <w:p w:rsidR="003041B8" w:rsidRPr="0087625A" w:rsidRDefault="003041B8" w:rsidP="00074F4C">
                  <w:pPr>
                    <w:numPr>
                      <w:ilvl w:val="0"/>
                      <w:numId w:val="4"/>
                    </w:numPr>
                    <w:rPr>
                      <w:b/>
                    </w:rPr>
                  </w:pPr>
                  <w:r w:rsidRPr="0087625A">
                    <w:rPr>
                      <w:b/>
                    </w:rPr>
                    <w:t>Δήμο Ελληνικού - Αργυρούπολης</w:t>
                  </w:r>
                </w:p>
                <w:p w:rsidR="00E042C9" w:rsidRPr="00111EB4" w:rsidRDefault="00FB2C9F" w:rsidP="00111EB4">
                  <w:pPr>
                    <w:ind w:left="720"/>
                    <w:rPr>
                      <w:lang w:val="en-US"/>
                    </w:rPr>
                  </w:pPr>
                  <w:r w:rsidRPr="009C2CB1">
                    <w:t xml:space="preserve">Υπόψη </w:t>
                  </w:r>
                  <w:r w:rsidR="003041B8" w:rsidRPr="009C2CB1">
                    <w:t>Αντιδημάρχ</w:t>
                  </w:r>
                  <w:r w:rsidR="00D36280" w:rsidRPr="009C2CB1">
                    <w:t>ου και Τμήματος Παιδείας</w:t>
                  </w:r>
                </w:p>
                <w:p w:rsidR="0087625A" w:rsidRDefault="0087625A" w:rsidP="00FB2C9F">
                  <w:pPr>
                    <w:ind w:left="720"/>
                  </w:pPr>
                </w:p>
              </w:txbxContent>
            </v:textbox>
          </v:shape>
        </w:pict>
      </w:r>
    </w:p>
    <w:p w:rsidR="003041B8" w:rsidRDefault="003041B8"/>
    <w:p w:rsidR="003041B8" w:rsidRDefault="003041B8"/>
    <w:p w:rsidR="003041B8" w:rsidRDefault="003041B8"/>
    <w:p w:rsidR="003041B8" w:rsidRDefault="003041B8"/>
    <w:p w:rsidR="003041B8" w:rsidRDefault="003041B8"/>
    <w:p w:rsidR="003041B8" w:rsidRDefault="003041B8"/>
    <w:p w:rsidR="003041B8" w:rsidRDefault="003041B8"/>
    <w:p w:rsidR="003041B8" w:rsidRDefault="003041B8"/>
    <w:p w:rsidR="003041B8" w:rsidRDefault="003041B8"/>
    <w:p w:rsidR="003041B8" w:rsidRDefault="003041B8"/>
    <w:p w:rsidR="003041B8" w:rsidRDefault="003041B8"/>
    <w:p w:rsidR="003041B8" w:rsidRDefault="003041B8" w:rsidP="00B44F24">
      <w:pPr>
        <w:pStyle w:val="a3"/>
        <w:jc w:val="left"/>
      </w:pPr>
    </w:p>
    <w:p w:rsidR="00B56AE6" w:rsidRDefault="00B56AE6">
      <w:pPr>
        <w:pStyle w:val="a3"/>
        <w:rPr>
          <w:sz w:val="16"/>
          <w:szCs w:val="16"/>
        </w:rPr>
      </w:pPr>
    </w:p>
    <w:p w:rsidR="00074F4C" w:rsidRDefault="00074F4C">
      <w:pPr>
        <w:pStyle w:val="a3"/>
        <w:rPr>
          <w:sz w:val="16"/>
          <w:szCs w:val="16"/>
        </w:rPr>
      </w:pPr>
    </w:p>
    <w:p w:rsidR="00074F4C" w:rsidRDefault="00074F4C">
      <w:pPr>
        <w:pStyle w:val="a3"/>
        <w:rPr>
          <w:sz w:val="16"/>
          <w:szCs w:val="16"/>
        </w:rPr>
      </w:pPr>
    </w:p>
    <w:p w:rsidR="00074F4C" w:rsidRDefault="00074F4C">
      <w:pPr>
        <w:pStyle w:val="a3"/>
        <w:rPr>
          <w:sz w:val="16"/>
          <w:szCs w:val="16"/>
        </w:rPr>
      </w:pPr>
    </w:p>
    <w:p w:rsidR="00E65DA6" w:rsidRDefault="00E65DA6">
      <w:pPr>
        <w:pStyle w:val="a3"/>
        <w:rPr>
          <w:sz w:val="16"/>
          <w:szCs w:val="16"/>
        </w:rPr>
      </w:pPr>
    </w:p>
    <w:p w:rsidR="00E65DA6" w:rsidRPr="00111EB4" w:rsidRDefault="00E65DA6">
      <w:pPr>
        <w:pStyle w:val="a3"/>
        <w:rPr>
          <w:sz w:val="16"/>
          <w:szCs w:val="16"/>
        </w:rPr>
      </w:pPr>
    </w:p>
    <w:p w:rsidR="00E65DA6" w:rsidRDefault="00E65DA6" w:rsidP="00EA4C45">
      <w:pPr>
        <w:pStyle w:val="a3"/>
        <w:ind w:left="993" w:hanging="993"/>
        <w:jc w:val="left"/>
      </w:pPr>
    </w:p>
    <w:p w:rsidR="00E65DA6" w:rsidRDefault="00E65DA6" w:rsidP="00EA4C45">
      <w:pPr>
        <w:pStyle w:val="a3"/>
        <w:ind w:left="993" w:hanging="993"/>
        <w:jc w:val="left"/>
      </w:pPr>
    </w:p>
    <w:p w:rsidR="00B16B4B" w:rsidRDefault="00B16B4B" w:rsidP="00EA4C45">
      <w:pPr>
        <w:pStyle w:val="a3"/>
        <w:ind w:left="993" w:hanging="993"/>
        <w:jc w:val="left"/>
      </w:pPr>
    </w:p>
    <w:p w:rsidR="00B16B4B" w:rsidRDefault="00B16B4B" w:rsidP="00EA4C45">
      <w:pPr>
        <w:pStyle w:val="a3"/>
        <w:ind w:left="993" w:hanging="993"/>
        <w:jc w:val="left"/>
      </w:pPr>
    </w:p>
    <w:p w:rsidR="003041B8" w:rsidRDefault="003041B8" w:rsidP="00E75850">
      <w:pPr>
        <w:pStyle w:val="a3"/>
        <w:ind w:left="993" w:right="-143" w:hanging="993"/>
        <w:jc w:val="left"/>
      </w:pPr>
      <w:r>
        <w:t xml:space="preserve">ΘΕΜΑ : </w:t>
      </w:r>
      <w:r>
        <w:rPr>
          <w:b/>
          <w:bCs/>
        </w:rPr>
        <w:t>«Ενημέρωση για τα εκπαιδευτικά</w:t>
      </w:r>
      <w:r w:rsidR="00C64119" w:rsidRPr="00C64119">
        <w:rPr>
          <w:b/>
          <w:bCs/>
        </w:rPr>
        <w:t xml:space="preserve"> </w:t>
      </w:r>
      <w:r w:rsidR="00E65DA6">
        <w:rPr>
          <w:b/>
          <w:bCs/>
        </w:rPr>
        <w:t>προγράμματα</w:t>
      </w:r>
      <w:r w:rsidR="00C64119" w:rsidRPr="00C64119">
        <w:rPr>
          <w:b/>
          <w:bCs/>
        </w:rPr>
        <w:t xml:space="preserve"> </w:t>
      </w:r>
      <w:r w:rsidR="00622BFA">
        <w:rPr>
          <w:b/>
          <w:bCs/>
        </w:rPr>
        <w:t>&amp;</w:t>
      </w:r>
      <w:r w:rsidR="00C64119" w:rsidRPr="00C64119">
        <w:rPr>
          <w:b/>
          <w:bCs/>
        </w:rPr>
        <w:t xml:space="preserve"> </w:t>
      </w:r>
      <w:r w:rsidR="0037651D">
        <w:rPr>
          <w:b/>
          <w:bCs/>
        </w:rPr>
        <w:t>διδακτικές επισκέψεις</w:t>
      </w:r>
      <w:r>
        <w:rPr>
          <w:b/>
          <w:bCs/>
        </w:rPr>
        <w:t xml:space="preserve">, </w:t>
      </w:r>
      <w:r w:rsidR="00DB75E4">
        <w:rPr>
          <w:b/>
          <w:bCs/>
        </w:rPr>
        <w:t xml:space="preserve">το εκπ/κό υλικό, </w:t>
      </w:r>
      <w:r w:rsidR="00E65DA6">
        <w:rPr>
          <w:b/>
          <w:bCs/>
        </w:rPr>
        <w:t xml:space="preserve">τις </w:t>
      </w:r>
      <w:r>
        <w:rPr>
          <w:b/>
          <w:bCs/>
        </w:rPr>
        <w:t>επιμορφωτικ</w:t>
      </w:r>
      <w:r w:rsidR="00E65DA6">
        <w:rPr>
          <w:b/>
          <w:bCs/>
        </w:rPr>
        <w:t>ές</w:t>
      </w:r>
      <w:r w:rsidR="00C64119" w:rsidRPr="00C64119">
        <w:rPr>
          <w:b/>
          <w:bCs/>
        </w:rPr>
        <w:t xml:space="preserve"> </w:t>
      </w:r>
      <w:r w:rsidR="00AE409F">
        <w:rPr>
          <w:b/>
          <w:bCs/>
        </w:rPr>
        <w:t>δράσεις</w:t>
      </w:r>
      <w:r w:rsidR="00C64119" w:rsidRPr="00C64119">
        <w:rPr>
          <w:b/>
          <w:bCs/>
        </w:rPr>
        <w:t xml:space="preserve"> </w:t>
      </w:r>
      <w:r w:rsidR="00CB4ECE">
        <w:rPr>
          <w:b/>
          <w:bCs/>
        </w:rPr>
        <w:t xml:space="preserve">και τα δίκτυα </w:t>
      </w:r>
      <w:r>
        <w:rPr>
          <w:b/>
          <w:bCs/>
        </w:rPr>
        <w:t>του ΚΠΕ Αργυρούπολης κατά τη σχολική χρονιά 20</w:t>
      </w:r>
      <w:r w:rsidR="001E0B91" w:rsidRPr="001E0B91">
        <w:rPr>
          <w:b/>
          <w:bCs/>
        </w:rPr>
        <w:t>20</w:t>
      </w:r>
      <w:r>
        <w:rPr>
          <w:b/>
          <w:bCs/>
        </w:rPr>
        <w:t xml:space="preserve"> - </w:t>
      </w:r>
      <w:r w:rsidR="00F14122">
        <w:rPr>
          <w:b/>
          <w:bCs/>
        </w:rPr>
        <w:t>2</w:t>
      </w:r>
      <w:r w:rsidR="001E0B91" w:rsidRPr="001E0B91">
        <w:rPr>
          <w:b/>
          <w:bCs/>
        </w:rPr>
        <w:t>1</w:t>
      </w:r>
      <w:r>
        <w:rPr>
          <w:b/>
          <w:bCs/>
        </w:rPr>
        <w:t>»</w:t>
      </w:r>
    </w:p>
    <w:p w:rsidR="001E0B91" w:rsidRDefault="001E0B91">
      <w:pPr>
        <w:rPr>
          <w:sz w:val="22"/>
          <w:szCs w:val="22"/>
        </w:rPr>
      </w:pPr>
    </w:p>
    <w:p w:rsidR="00E65DA6" w:rsidRDefault="00886561">
      <w:pPr>
        <w:pStyle w:val="3"/>
        <w:ind w:firstLine="540"/>
      </w:pPr>
      <w:r>
        <w:t>Αγαπητοί συνάδελφοι</w:t>
      </w:r>
      <w:r w:rsidR="00E65DA6">
        <w:t>,</w:t>
      </w:r>
    </w:p>
    <w:p w:rsidR="00BD5B36" w:rsidRPr="00DD1716" w:rsidRDefault="00BD5B36">
      <w:pPr>
        <w:pStyle w:val="3"/>
        <w:ind w:firstLine="540"/>
        <w:rPr>
          <w:sz w:val="16"/>
          <w:szCs w:val="16"/>
        </w:rPr>
      </w:pPr>
    </w:p>
    <w:p w:rsidR="00886561" w:rsidRDefault="00BC44C8">
      <w:pPr>
        <w:pStyle w:val="3"/>
        <w:ind w:firstLine="540"/>
      </w:pPr>
      <w:r>
        <w:t>Την τρέχουσα σχολική χρονιά</w:t>
      </w:r>
      <w:r w:rsidR="00E65DA6">
        <w:t xml:space="preserve"> όπου όλοι έχουμε κληθεί να προσαρμοστούμε στις νέες συνθήκες λειτουργίας των Σχολείων, στο ΚΠΕ Αργυρούπολης προετοιμαζόμαστε για το πως </w:t>
      </w:r>
      <w:r w:rsidR="00A76C1B">
        <w:t>μπορούμε</w:t>
      </w:r>
      <w:r w:rsidR="00E65DA6">
        <w:t xml:space="preserve"> να συνεχίσουμε να παρέχουμε</w:t>
      </w:r>
      <w:r w:rsidR="00A7537E">
        <w:t xml:space="preserve"> τις εκπαιδευτικές και επιμορφωτικές </w:t>
      </w:r>
      <w:r w:rsidR="00A76C1B">
        <w:t xml:space="preserve">μας </w:t>
      </w:r>
      <w:r w:rsidR="00A7537E">
        <w:t xml:space="preserve">υπηρεσίες προς την εκπαιδευτική κοινότητα </w:t>
      </w:r>
      <w:r w:rsidR="00A7537E" w:rsidRPr="00BC44C8">
        <w:rPr>
          <w:b/>
          <w:bCs/>
        </w:rPr>
        <w:t xml:space="preserve">με βασικό κριτήριο την ασφάλεια μαθητών και εκπαιδευτικών και τα μέτρα προφύλαξης έναντι της πανδημίας </w:t>
      </w:r>
      <w:r w:rsidR="00A7537E" w:rsidRPr="00BC44C8">
        <w:rPr>
          <w:b/>
          <w:bCs/>
          <w:lang w:val="en-US"/>
        </w:rPr>
        <w:t>Covid</w:t>
      </w:r>
      <w:r w:rsidR="00A7537E" w:rsidRPr="00BC44C8">
        <w:rPr>
          <w:b/>
          <w:bCs/>
        </w:rPr>
        <w:t>-19</w:t>
      </w:r>
      <w:r w:rsidR="00A7537E" w:rsidRPr="00A7537E">
        <w:t>.</w:t>
      </w:r>
    </w:p>
    <w:p w:rsidR="00DD1716" w:rsidRDefault="00DD1716">
      <w:pPr>
        <w:pStyle w:val="3"/>
        <w:ind w:firstLine="540"/>
      </w:pPr>
    </w:p>
    <w:p w:rsidR="00DD1716" w:rsidRDefault="00DD1716" w:rsidP="00DD1716">
      <w:pPr>
        <w:pStyle w:val="3"/>
        <w:ind w:firstLine="539"/>
        <w:jc w:val="center"/>
      </w:pPr>
      <w:r>
        <w:rPr>
          <w:b/>
          <w:bCs/>
        </w:rPr>
        <w:t>Α</w:t>
      </w:r>
      <w:r w:rsidRPr="00DD1716">
        <w:rPr>
          <w:b/>
          <w:bCs/>
        </w:rPr>
        <w:t>. ΕΚΠΑΙΔΕΥΤΙΚ</w:t>
      </w:r>
      <w:r>
        <w:rPr>
          <w:b/>
          <w:bCs/>
        </w:rPr>
        <w:t>Α ΠΡΟΓΡΑΜΜΑΤΑ – ΔΙΔΑΚΤΙΚΕΣ ΕΠΙΣΚΕΨΕΙΣ</w:t>
      </w:r>
    </w:p>
    <w:p w:rsidR="0014553A" w:rsidRDefault="0014553A" w:rsidP="00DD1716">
      <w:pPr>
        <w:spacing w:before="120" w:after="120"/>
        <w:jc w:val="center"/>
      </w:pPr>
      <w:bookmarkStart w:id="0" w:name="_Hlk53133882"/>
      <w:r w:rsidRPr="0014553A">
        <w:rPr>
          <w:b/>
          <w:bCs/>
          <w:u w:val="single"/>
        </w:rPr>
        <w:t>Α</w:t>
      </w:r>
      <w:r w:rsidR="00DD1716" w:rsidRPr="00DD1716">
        <w:rPr>
          <w:b/>
          <w:bCs/>
          <w:u w:val="single"/>
        </w:rPr>
        <w:t>1</w:t>
      </w:r>
      <w:r w:rsidRPr="0014553A">
        <w:rPr>
          <w:b/>
          <w:bCs/>
          <w:u w:val="single"/>
        </w:rPr>
        <w:t xml:space="preserve">. Ημερήσια εκπαιδευτικά προγράμματα </w:t>
      </w:r>
      <w:bookmarkStart w:id="1" w:name="_Hlk53483269"/>
      <w:r w:rsidRPr="0014553A">
        <w:rPr>
          <w:b/>
          <w:bCs/>
          <w:u w:val="single"/>
        </w:rPr>
        <w:t>(διά ζώσης)</w:t>
      </w:r>
      <w:bookmarkEnd w:id="1"/>
      <w:r w:rsidRPr="00FD6872">
        <w:rPr>
          <w:bCs/>
        </w:rPr>
        <w:t xml:space="preserve">για σχολικές ομάδες </w:t>
      </w:r>
      <w:bookmarkEnd w:id="0"/>
      <w:r w:rsidRPr="00FD6872">
        <w:rPr>
          <w:bCs/>
        </w:rPr>
        <w:t>της Αττικής</w:t>
      </w:r>
    </w:p>
    <w:p w:rsidR="00A76C1B" w:rsidRDefault="00A76C1B" w:rsidP="00111EB4">
      <w:pPr>
        <w:pStyle w:val="3"/>
        <w:ind w:firstLine="540"/>
      </w:pPr>
      <w:r w:rsidRPr="00A76C1B">
        <w:rPr>
          <w:bCs/>
        </w:rPr>
        <w:t xml:space="preserve">Στο πλαίσιο αυτό και ξεκινώντας </w:t>
      </w:r>
      <w:r w:rsidR="00131A03" w:rsidRPr="00145286">
        <w:rPr>
          <w:bCs/>
        </w:rPr>
        <w:t xml:space="preserve">με </w:t>
      </w:r>
      <w:r w:rsidR="004C7089" w:rsidRPr="00145286">
        <w:rPr>
          <w:bCs/>
        </w:rPr>
        <w:t xml:space="preserve">το </w:t>
      </w:r>
      <w:r w:rsidR="00131A03" w:rsidRPr="00145286">
        <w:rPr>
          <w:bCs/>
        </w:rPr>
        <w:t>δεδομένο</w:t>
      </w:r>
      <w:r w:rsidR="00303406">
        <w:rPr>
          <w:bCs/>
        </w:rPr>
        <w:t xml:space="preserve"> </w:t>
      </w:r>
      <w:r w:rsidRPr="00145286">
        <w:rPr>
          <w:bCs/>
        </w:rPr>
        <w:t>ότι</w:t>
      </w:r>
      <w:r w:rsidR="00303406">
        <w:rPr>
          <w:bCs/>
        </w:rPr>
        <w:t xml:space="preserve"> </w:t>
      </w:r>
      <w:r w:rsidRPr="001B6584">
        <w:rPr>
          <w:b/>
        </w:rPr>
        <w:t>οι εξωτερικοί χώροι και τα οικολογικά πεδία είναι ασφαλέστερ</w:t>
      </w:r>
      <w:r w:rsidR="004C7089" w:rsidRPr="001B6584">
        <w:rPr>
          <w:b/>
        </w:rPr>
        <w:t>α</w:t>
      </w:r>
      <w:r>
        <w:rPr>
          <w:bCs/>
        </w:rPr>
        <w:t xml:space="preserve"> από τους εσωτερικούς χώρους και τις σχολικές αίθουσες</w:t>
      </w:r>
      <w:r w:rsidR="004C7089">
        <w:rPr>
          <w:bCs/>
        </w:rPr>
        <w:t>,</w:t>
      </w:r>
      <w:r>
        <w:rPr>
          <w:bCs/>
        </w:rPr>
        <w:t xml:space="preserve"> η</w:t>
      </w:r>
      <w:r w:rsidR="004F313D" w:rsidRPr="00780A7F">
        <w:rPr>
          <w:b/>
        </w:rPr>
        <w:t xml:space="preserve"> Παιδαγωγική Ομάδα του ΚΠΕ Αργυρούπολη</w:t>
      </w:r>
      <w:r w:rsidR="004F313D" w:rsidRPr="004C7089">
        <w:rPr>
          <w:b/>
        </w:rPr>
        <w:t xml:space="preserve">ς </w:t>
      </w:r>
      <w:r w:rsidRPr="004C7089">
        <w:rPr>
          <w:b/>
        </w:rPr>
        <w:t>ολοκλήρωσε την προσαρμογή των εκπαιδευτικών προγραμμάτων που περιλαμβάνουν βιωματική μάθηση σε τέτοια πεδία</w:t>
      </w:r>
      <w:r>
        <w:t xml:space="preserve"> ώστε να </w:t>
      </w:r>
      <w:r w:rsidRPr="0074654F">
        <w:rPr>
          <w:u w:val="single"/>
        </w:rPr>
        <w:t>πραγματοποιούνται εξολοκλήρου ή κατά το μεγαλύτερο μέρος τους στο πεδίο</w:t>
      </w:r>
      <w:r>
        <w:t xml:space="preserve">, </w:t>
      </w:r>
      <w:r w:rsidRPr="004C7089">
        <w:rPr>
          <w:b/>
          <w:bCs/>
        </w:rPr>
        <w:t xml:space="preserve">τηρώντας πάντα όλα τα προβλεπόμενα μέτρα </w:t>
      </w:r>
      <w:r w:rsidR="00C06E45">
        <w:rPr>
          <w:b/>
          <w:bCs/>
        </w:rPr>
        <w:t xml:space="preserve">και υγειονομικά πρωτόκολλα </w:t>
      </w:r>
      <w:r w:rsidRPr="004C7089">
        <w:rPr>
          <w:b/>
          <w:bCs/>
        </w:rPr>
        <w:t>που ισχύουν για τις σχολικές μονάδες</w:t>
      </w:r>
      <w:r>
        <w:t xml:space="preserve"> και με την εξασφάλιση ότι </w:t>
      </w:r>
      <w:r w:rsidRPr="00BC44C8">
        <w:t>ακόμα και για τους εσωτερικούς χώρους υπάρχει η πρόβλεψη για τήρηση αυξημένων αποστάσεων</w:t>
      </w:r>
      <w:r w:rsidR="00B16B4B" w:rsidRPr="00BC44C8">
        <w:t xml:space="preserve"> (πάνω από 1,5 μέτρο) παράλληλα με τη χρήση μάσκας, την υγιεινή των χεριών και όλα τα άλλα προστατευτικά μέτρα και οδηγίες</w:t>
      </w:r>
      <w:r w:rsidR="004C7089" w:rsidRPr="00BC44C8">
        <w:t xml:space="preserve"> που ισχύουν ή που θα τεθούν σε ισχύ κατά τη διάρκεια της τρέχουσας σχολικής χρονιάς</w:t>
      </w:r>
      <w:r w:rsidR="00B16B4B">
        <w:t>.</w:t>
      </w:r>
    </w:p>
    <w:p w:rsidR="00B16B4B" w:rsidRDefault="00B16B4B" w:rsidP="007D5720">
      <w:pPr>
        <w:pStyle w:val="3"/>
        <w:spacing w:before="120" w:after="120"/>
      </w:pPr>
      <w:r>
        <w:lastRenderedPageBreak/>
        <w:t xml:space="preserve">Τα </w:t>
      </w:r>
      <w:r w:rsidRPr="001B6584">
        <w:rPr>
          <w:b/>
          <w:bCs/>
          <w:u w:val="single"/>
        </w:rPr>
        <w:t>προγράμματα πεδίου</w:t>
      </w:r>
      <w:r w:rsidR="00F712F2">
        <w:rPr>
          <w:b/>
          <w:bCs/>
          <w:u w:val="single"/>
        </w:rPr>
        <w:t xml:space="preserve"> </w:t>
      </w:r>
      <w:r w:rsidR="007B3AAE">
        <w:t xml:space="preserve">και τα αντίστοιχα οικολογικά πεδία </w:t>
      </w:r>
      <w:r>
        <w:t>είναι:</w:t>
      </w:r>
    </w:p>
    <w:p w:rsidR="007B3AAE" w:rsidRDefault="00B16B4B" w:rsidP="00D72C31">
      <w:pPr>
        <w:ind w:left="357" w:hanging="357"/>
        <w:jc w:val="both"/>
        <w:rPr>
          <w:b/>
          <w:bCs/>
        </w:rPr>
      </w:pPr>
      <w:r w:rsidRPr="007D5720">
        <w:rPr>
          <w:b/>
          <w:bCs/>
        </w:rPr>
        <w:t>1)</w:t>
      </w:r>
      <w:r w:rsidR="00C64119" w:rsidRPr="00C64119">
        <w:rPr>
          <w:b/>
          <w:bCs/>
        </w:rPr>
        <w:t xml:space="preserve"> </w:t>
      </w:r>
      <w:r w:rsidRPr="00D72C31">
        <w:rPr>
          <w:b/>
          <w:bCs/>
        </w:rPr>
        <w:t xml:space="preserve">«Το Δάσος - το περιαστικό πράσινο» </w:t>
      </w:r>
      <w:r w:rsidR="007B3AAE" w:rsidRPr="00D72C31">
        <w:rPr>
          <w:b/>
          <w:bCs/>
        </w:rPr>
        <w:t>- Αισθητικό δάσος Υμηττού</w:t>
      </w:r>
    </w:p>
    <w:p w:rsidR="00B16B4B" w:rsidRDefault="00B16B4B" w:rsidP="00B16B4B">
      <w:pPr>
        <w:ind w:left="360" w:hanging="360"/>
        <w:jc w:val="both"/>
      </w:pPr>
      <w:r>
        <w:t>(για Γ΄, Δ΄, Ε΄, ΣΤ΄ Δημοτικού, Γυμνάσια, Λύκεια)</w:t>
      </w:r>
    </w:p>
    <w:p w:rsidR="007B3AAE" w:rsidRDefault="00B16B4B" w:rsidP="00D72C31">
      <w:pPr>
        <w:spacing w:before="60"/>
        <w:ind w:left="357" w:hanging="357"/>
        <w:jc w:val="both"/>
        <w:rPr>
          <w:b/>
          <w:bCs/>
        </w:rPr>
      </w:pPr>
      <w:r w:rsidRPr="007D5720">
        <w:rPr>
          <w:b/>
          <w:bCs/>
        </w:rPr>
        <w:t>2)</w:t>
      </w:r>
      <w:r>
        <w:t xml:space="preserve"> «</w:t>
      </w:r>
      <w:r>
        <w:rPr>
          <w:b/>
          <w:bCs/>
        </w:rPr>
        <w:t>Δασικές πυρκαγιές - αποκατάσταση τοπίου</w:t>
      </w:r>
      <w:r>
        <w:t xml:space="preserve">» </w:t>
      </w:r>
      <w:r w:rsidR="007B3AAE">
        <w:t xml:space="preserve">- </w:t>
      </w:r>
      <w:r w:rsidR="007B3AAE" w:rsidRPr="007B3AAE">
        <w:rPr>
          <w:b/>
          <w:bCs/>
        </w:rPr>
        <w:t>Δάσος Καρέα</w:t>
      </w:r>
      <w:r w:rsidR="007B3AAE">
        <w:rPr>
          <w:b/>
          <w:bCs/>
        </w:rPr>
        <w:t xml:space="preserve"> (Υμηττός)</w:t>
      </w:r>
    </w:p>
    <w:p w:rsidR="00B16B4B" w:rsidRDefault="00B16B4B" w:rsidP="00B16B4B">
      <w:pPr>
        <w:ind w:left="360" w:hanging="360"/>
        <w:jc w:val="both"/>
      </w:pPr>
      <w:r>
        <w:t>(για Δ΄, Ε΄, ΣΤ΄ Δημοτικού, Γυμνάσια, Λύκεια)</w:t>
      </w:r>
    </w:p>
    <w:p w:rsidR="007B3AAE" w:rsidRDefault="00B16B4B" w:rsidP="00D72C31">
      <w:pPr>
        <w:spacing w:before="60"/>
        <w:ind w:left="357" w:hanging="357"/>
        <w:jc w:val="both"/>
      </w:pPr>
      <w:r w:rsidRPr="007D5720">
        <w:rPr>
          <w:b/>
          <w:bCs/>
        </w:rPr>
        <w:t>3)</w:t>
      </w:r>
      <w:r w:rsidR="00C64119" w:rsidRPr="00C64119">
        <w:rPr>
          <w:b/>
          <w:bCs/>
        </w:rPr>
        <w:t xml:space="preserve"> </w:t>
      </w:r>
      <w:r w:rsidRPr="00D72C31">
        <w:rPr>
          <w:b/>
          <w:bCs/>
        </w:rPr>
        <w:t xml:space="preserve">«Το νερό - τα ρέματα» </w:t>
      </w:r>
      <w:r w:rsidR="007B3AAE" w:rsidRPr="00D72C31">
        <w:rPr>
          <w:b/>
          <w:bCs/>
        </w:rPr>
        <w:t xml:space="preserve">- Ρέμα Πικροδάφνης ή </w:t>
      </w:r>
      <w:r w:rsidR="00CB4ECE">
        <w:rPr>
          <w:b/>
          <w:bCs/>
        </w:rPr>
        <w:t xml:space="preserve">εκβολές </w:t>
      </w:r>
      <w:r w:rsidR="00174A2D" w:rsidRPr="00D72C31">
        <w:rPr>
          <w:b/>
          <w:bCs/>
        </w:rPr>
        <w:t>Ρ</w:t>
      </w:r>
      <w:r w:rsidR="00174A2D">
        <w:rPr>
          <w:b/>
          <w:bCs/>
        </w:rPr>
        <w:t>έ</w:t>
      </w:r>
      <w:r w:rsidR="00174A2D" w:rsidRPr="00D72C31">
        <w:rPr>
          <w:b/>
          <w:bCs/>
        </w:rPr>
        <w:t>μα</w:t>
      </w:r>
      <w:r w:rsidR="00174A2D">
        <w:rPr>
          <w:b/>
          <w:bCs/>
        </w:rPr>
        <w:t>τος</w:t>
      </w:r>
      <w:r w:rsidR="00C64119" w:rsidRPr="00C64119">
        <w:rPr>
          <w:b/>
          <w:bCs/>
        </w:rPr>
        <w:t xml:space="preserve"> </w:t>
      </w:r>
      <w:r w:rsidR="007B3AAE" w:rsidRPr="00D72C31">
        <w:rPr>
          <w:b/>
          <w:bCs/>
        </w:rPr>
        <w:t>Γερουλάνου</w:t>
      </w:r>
    </w:p>
    <w:p w:rsidR="00B16B4B" w:rsidRDefault="00B16B4B" w:rsidP="00B16B4B">
      <w:pPr>
        <w:ind w:left="360" w:hanging="360"/>
        <w:jc w:val="both"/>
      </w:pPr>
      <w:r>
        <w:t>(για Δ΄, Ε΄, ΣΤ΄ Δημοτικού, Γυμνάσια, Λύκεια)</w:t>
      </w:r>
    </w:p>
    <w:p w:rsidR="007B3AAE" w:rsidRDefault="00B16B4B" w:rsidP="00D72C31">
      <w:pPr>
        <w:spacing w:before="60"/>
        <w:ind w:left="357" w:hanging="357"/>
        <w:jc w:val="both"/>
      </w:pPr>
      <w:r w:rsidRPr="007D5720">
        <w:rPr>
          <w:b/>
          <w:bCs/>
        </w:rPr>
        <w:t>4)</w:t>
      </w:r>
      <w:r w:rsidR="00C64119" w:rsidRPr="00483B60">
        <w:rPr>
          <w:b/>
          <w:bCs/>
        </w:rPr>
        <w:t xml:space="preserve"> </w:t>
      </w:r>
      <w:r w:rsidRPr="00D72C31">
        <w:rPr>
          <w:b/>
          <w:bCs/>
        </w:rPr>
        <w:t xml:space="preserve">«Η θάλασσα» </w:t>
      </w:r>
      <w:bookmarkStart w:id="2" w:name="_Hlk53136377"/>
      <w:r w:rsidR="00D72C31" w:rsidRPr="00D72C31">
        <w:rPr>
          <w:b/>
          <w:bCs/>
        </w:rPr>
        <w:t xml:space="preserve">- </w:t>
      </w:r>
      <w:r w:rsidR="007B3AAE" w:rsidRPr="00D72C31">
        <w:rPr>
          <w:b/>
          <w:bCs/>
        </w:rPr>
        <w:t>Ακτή Αλίμου</w:t>
      </w:r>
      <w:bookmarkEnd w:id="2"/>
    </w:p>
    <w:p w:rsidR="00B16B4B" w:rsidRDefault="00B16B4B" w:rsidP="00B16B4B">
      <w:pPr>
        <w:ind w:left="360" w:hanging="360"/>
        <w:jc w:val="both"/>
      </w:pPr>
      <w:r>
        <w:t>(για Γ’, Δ΄, Ε΄, ΣΤ΄ Δημοτικού, Γυμνάσια, Λύκεια)</w:t>
      </w:r>
    </w:p>
    <w:p w:rsidR="007B3AAE" w:rsidRDefault="00573E13" w:rsidP="00D72C31">
      <w:pPr>
        <w:spacing w:before="60"/>
        <w:ind w:left="357" w:hanging="357"/>
        <w:jc w:val="both"/>
      </w:pPr>
      <w:r w:rsidRPr="007D5720">
        <w:rPr>
          <w:b/>
          <w:bCs/>
        </w:rPr>
        <w:t>5)</w:t>
      </w:r>
      <w:r w:rsidR="00C64119" w:rsidRPr="00C64119">
        <w:rPr>
          <w:b/>
          <w:bCs/>
        </w:rPr>
        <w:t xml:space="preserve"> </w:t>
      </w:r>
      <w:r w:rsidRPr="00D72C31">
        <w:rPr>
          <w:b/>
          <w:bCs/>
        </w:rPr>
        <w:t xml:space="preserve">«Επικονίαση σε φρυγανικά οικοσυστήματα» </w:t>
      </w:r>
      <w:r w:rsidR="00D72C31" w:rsidRPr="00D72C31">
        <w:rPr>
          <w:b/>
          <w:bCs/>
        </w:rPr>
        <w:t xml:space="preserve">- </w:t>
      </w:r>
      <w:r w:rsidR="007B3AAE" w:rsidRPr="00D72C31">
        <w:rPr>
          <w:b/>
          <w:bCs/>
        </w:rPr>
        <w:t>Αισθητικό δάσος Υμηττού</w:t>
      </w:r>
    </w:p>
    <w:p w:rsidR="00573E13" w:rsidRDefault="00573E13" w:rsidP="00573E13">
      <w:pPr>
        <w:ind w:left="360" w:hanging="360"/>
        <w:jc w:val="both"/>
      </w:pPr>
      <w:r>
        <w:t>(</w:t>
      </w:r>
      <w:r w:rsidR="00ED2B26">
        <w:t xml:space="preserve">υλοποιείται μόνο την Άνοιξη - </w:t>
      </w:r>
      <w:r>
        <w:t xml:space="preserve">για Ε΄, ΣΤ΄ τάξεις Δημοτικού, Γυμνάσια, Λύκεια) </w:t>
      </w:r>
    </w:p>
    <w:p w:rsidR="00C9679C" w:rsidRDefault="00C9679C" w:rsidP="00C9679C">
      <w:pPr>
        <w:ind w:left="357" w:hanging="357"/>
        <w:jc w:val="both"/>
      </w:pPr>
      <w:r>
        <w:rPr>
          <w:b/>
          <w:bCs/>
        </w:rPr>
        <w:t>6</w:t>
      </w:r>
      <w:r w:rsidRPr="007D5720">
        <w:rPr>
          <w:b/>
          <w:bCs/>
        </w:rPr>
        <w:t xml:space="preserve">) </w:t>
      </w:r>
      <w:r w:rsidRPr="001913CA">
        <w:rPr>
          <w:b/>
        </w:rPr>
        <w:t xml:space="preserve">«Ο κήπος του ΚΠΕ </w:t>
      </w:r>
      <w:r>
        <w:rPr>
          <w:b/>
        </w:rPr>
        <w:t>-</w:t>
      </w:r>
      <w:r w:rsidRPr="001913CA">
        <w:rPr>
          <w:b/>
        </w:rPr>
        <w:t xml:space="preserve"> το πράσινο στην πόλη»</w:t>
      </w:r>
      <w:r>
        <w:t xml:space="preserve"> - </w:t>
      </w:r>
      <w:r w:rsidRPr="00ED1080">
        <w:rPr>
          <w:b/>
          <w:bCs/>
        </w:rPr>
        <w:t>κήπος ΚΠΕ &amp; χώροι πρασίνου</w:t>
      </w:r>
      <w:r w:rsidRPr="00ED1080">
        <w:t xml:space="preserve"> στη γειτονιά</w:t>
      </w:r>
    </w:p>
    <w:p w:rsidR="00C9679C" w:rsidRDefault="00C9679C" w:rsidP="00C9679C">
      <w:pPr>
        <w:ind w:left="357" w:hanging="357"/>
        <w:jc w:val="both"/>
      </w:pPr>
      <w:r>
        <w:t xml:space="preserve">      (για Ε΄, ΣΤ΄ Δημοτικού, Γυμνάσια,  Λύκεια)</w:t>
      </w:r>
    </w:p>
    <w:p w:rsidR="00B16B4B" w:rsidRDefault="00BC58B4" w:rsidP="00BC58B4">
      <w:pPr>
        <w:spacing w:before="120" w:after="120"/>
        <w:jc w:val="both"/>
      </w:pPr>
      <w:r>
        <w:t>Γ</w:t>
      </w:r>
      <w:r w:rsidR="00B16B4B">
        <w:t xml:space="preserve">ια τα Νηπιαγωγεία και τις μικρές τάξεις του Δημοτικού </w:t>
      </w:r>
      <w:bookmarkStart w:id="3" w:name="_Hlk53062177"/>
      <w:r w:rsidR="00B16B4B" w:rsidRPr="00CC1185">
        <w:rPr>
          <w:b/>
          <w:bCs/>
        </w:rPr>
        <w:t>συνεχίζον</w:t>
      </w:r>
      <w:r w:rsidR="00CC1185" w:rsidRPr="00CC1185">
        <w:rPr>
          <w:b/>
          <w:bCs/>
        </w:rPr>
        <w:t>ται</w:t>
      </w:r>
      <w:bookmarkEnd w:id="3"/>
      <w:r w:rsidR="00B16B4B">
        <w:t xml:space="preserve"> τα προγράμματα που ήταν </w:t>
      </w:r>
      <w:r w:rsidR="0004456E">
        <w:t>ήδη</w:t>
      </w:r>
      <w:r w:rsidR="00B16B4B">
        <w:t xml:space="preserve"> σχεδιασμένα να </w:t>
      </w:r>
      <w:r w:rsidR="00B16B4B" w:rsidRPr="0074654F">
        <w:rPr>
          <w:u w:val="single"/>
        </w:rPr>
        <w:t xml:space="preserve">διεξάγονται εξολοκλήρου ή κατά το μεγαλύτερο μέρος τους </w:t>
      </w:r>
      <w:r w:rsidR="00B16B4B" w:rsidRPr="001B6584">
        <w:rPr>
          <w:b/>
          <w:bCs/>
          <w:u w:val="single"/>
        </w:rPr>
        <w:t>στο πεδίο</w:t>
      </w:r>
      <w:r w:rsidR="00B16B4B">
        <w:t>:</w:t>
      </w:r>
    </w:p>
    <w:p w:rsidR="00B16B4B" w:rsidRDefault="00C9679C" w:rsidP="00B16B4B">
      <w:pPr>
        <w:ind w:left="360" w:hanging="360"/>
        <w:jc w:val="both"/>
      </w:pPr>
      <w:r>
        <w:rPr>
          <w:b/>
          <w:bCs/>
        </w:rPr>
        <w:t>7</w:t>
      </w:r>
      <w:r w:rsidR="00B16B4B" w:rsidRPr="007D5720">
        <w:rPr>
          <w:b/>
          <w:bCs/>
        </w:rPr>
        <w:t>)</w:t>
      </w:r>
      <w:r w:rsidR="00C64119" w:rsidRPr="00C64119">
        <w:rPr>
          <w:b/>
          <w:bCs/>
        </w:rPr>
        <w:t xml:space="preserve"> </w:t>
      </w:r>
      <w:r w:rsidR="00B16B4B">
        <w:rPr>
          <w:b/>
          <w:bCs/>
        </w:rPr>
        <w:t>«Γνωριμία με το δάσος»</w:t>
      </w:r>
      <w:r w:rsidR="00F712F2">
        <w:rPr>
          <w:b/>
          <w:bCs/>
        </w:rPr>
        <w:t xml:space="preserve"> </w:t>
      </w:r>
      <w:r w:rsidR="00ED1080">
        <w:rPr>
          <w:b/>
          <w:bCs/>
        </w:rPr>
        <w:t xml:space="preserve">- </w:t>
      </w:r>
      <w:r w:rsidR="00ED1080" w:rsidRPr="00D72C31">
        <w:rPr>
          <w:b/>
          <w:bCs/>
        </w:rPr>
        <w:t>Αισθητικό δάσος Υμηττού</w:t>
      </w:r>
      <w:r w:rsidR="00B16B4B">
        <w:t xml:space="preserve"> (για Νηπιαγωγεία, Α΄ &amp; Β΄ Δημοτικού)</w:t>
      </w:r>
    </w:p>
    <w:p w:rsidR="00B16B4B" w:rsidRDefault="00C9679C" w:rsidP="00B16B4B">
      <w:pPr>
        <w:ind w:left="360" w:hanging="360"/>
        <w:jc w:val="both"/>
      </w:pPr>
      <w:r>
        <w:rPr>
          <w:b/>
          <w:bCs/>
        </w:rPr>
        <w:t>8</w:t>
      </w:r>
      <w:r w:rsidR="00B16B4B" w:rsidRPr="007D5720">
        <w:rPr>
          <w:b/>
          <w:bCs/>
        </w:rPr>
        <w:t>)</w:t>
      </w:r>
      <w:r w:rsidR="00C64119" w:rsidRPr="00C64119">
        <w:rPr>
          <w:b/>
          <w:bCs/>
        </w:rPr>
        <w:t xml:space="preserve"> </w:t>
      </w:r>
      <w:r w:rsidR="00B16B4B">
        <w:rPr>
          <w:b/>
          <w:bCs/>
        </w:rPr>
        <w:t>«Μια μέρα στην ακροθαλασσιά»</w:t>
      </w:r>
      <w:r w:rsidR="00F712F2">
        <w:rPr>
          <w:b/>
          <w:bCs/>
        </w:rPr>
        <w:t xml:space="preserve"> </w:t>
      </w:r>
      <w:r w:rsidR="00ED1080" w:rsidRPr="00D72C31">
        <w:rPr>
          <w:b/>
          <w:bCs/>
        </w:rPr>
        <w:t>- Ακτή Αλίμου</w:t>
      </w:r>
      <w:r w:rsidR="00F712F2">
        <w:rPr>
          <w:b/>
          <w:bCs/>
        </w:rPr>
        <w:t xml:space="preserve"> </w:t>
      </w:r>
      <w:r w:rsidR="00B16B4B">
        <w:t>(για Νηπιαγωγεία, Α΄ &amp; Β΄ Δημοτικού)</w:t>
      </w:r>
    </w:p>
    <w:p w:rsidR="00CC1185" w:rsidRDefault="00BC58B4" w:rsidP="001E0919">
      <w:pPr>
        <w:spacing w:before="120" w:after="120"/>
        <w:ind w:left="357" w:hanging="357"/>
        <w:jc w:val="both"/>
      </w:pPr>
      <w:r>
        <w:t>Τ</w:t>
      </w:r>
      <w:r w:rsidR="00CC1185">
        <w:t>α προγράμματα</w:t>
      </w:r>
      <w:r w:rsidR="001E0919">
        <w:t>:</w:t>
      </w:r>
    </w:p>
    <w:p w:rsidR="001E0919" w:rsidRDefault="001E0919" w:rsidP="001E0919">
      <w:pPr>
        <w:ind w:left="360" w:hanging="360"/>
        <w:jc w:val="both"/>
      </w:pPr>
      <w:r w:rsidRPr="007D5720">
        <w:rPr>
          <w:b/>
          <w:bCs/>
        </w:rPr>
        <w:t>9)</w:t>
      </w:r>
      <w:bookmarkStart w:id="4" w:name="_Hlk53063035"/>
      <w:r w:rsidR="00C64119" w:rsidRPr="00C64119">
        <w:rPr>
          <w:b/>
          <w:bCs/>
        </w:rPr>
        <w:t xml:space="preserve"> </w:t>
      </w:r>
      <w:r w:rsidR="004E5B99">
        <w:t>«</w:t>
      </w:r>
      <w:r w:rsidR="004E5B99">
        <w:rPr>
          <w:b/>
          <w:bCs/>
        </w:rPr>
        <w:t>Κυκλοφοριακό - Ατμοσφαιρική ρύπανση</w:t>
      </w:r>
      <w:r w:rsidR="004E5B99">
        <w:t xml:space="preserve">» (για Ε΄, ΣΤ΄ Δημοτικού, Γυμνάσια, Λύκεια) </w:t>
      </w:r>
      <w:bookmarkEnd w:id="4"/>
      <w:r>
        <w:t>και</w:t>
      </w:r>
    </w:p>
    <w:p w:rsidR="001E0919" w:rsidRDefault="001E0919" w:rsidP="001E0919">
      <w:pPr>
        <w:ind w:left="360" w:hanging="360"/>
        <w:jc w:val="both"/>
      </w:pPr>
      <w:r w:rsidRPr="007D5720">
        <w:rPr>
          <w:b/>
          <w:bCs/>
        </w:rPr>
        <w:t>10)</w:t>
      </w:r>
      <w:r w:rsidR="00C64119" w:rsidRPr="00C64119">
        <w:rPr>
          <w:b/>
          <w:bCs/>
        </w:rPr>
        <w:t xml:space="preserve"> </w:t>
      </w:r>
      <w:r w:rsidR="004E5B99">
        <w:t>«</w:t>
      </w:r>
      <w:r w:rsidR="004E5B99">
        <w:rPr>
          <w:b/>
          <w:bCs/>
        </w:rPr>
        <w:t>Ενέργεια - Κλιματική Αλλαγή</w:t>
      </w:r>
      <w:r w:rsidR="004E5B99">
        <w:t>»</w:t>
      </w:r>
      <w:r w:rsidR="004E5B99">
        <w:rPr>
          <w:b/>
          <w:bCs/>
        </w:rPr>
        <w:t>*</w:t>
      </w:r>
      <w:r w:rsidR="004E5B99">
        <w:t xml:space="preserve"> (για Ε΄, ΣΤ΄ τάξεις Δημοτικού, Γυμνάσια, Λύκεια)</w:t>
      </w:r>
    </w:p>
    <w:p w:rsidR="002E2B00" w:rsidRPr="009D19FC" w:rsidRDefault="002E2B00" w:rsidP="002E2B00">
      <w:pPr>
        <w:spacing w:before="40"/>
        <w:ind w:left="142" w:hanging="142"/>
        <w:jc w:val="both"/>
        <w:rPr>
          <w:i/>
          <w:sz w:val="22"/>
          <w:szCs w:val="22"/>
        </w:rPr>
      </w:pPr>
      <w:r w:rsidRPr="009D19FC">
        <w:rPr>
          <w:bCs/>
          <w:i/>
          <w:sz w:val="22"/>
          <w:szCs w:val="22"/>
        </w:rPr>
        <w:t>* Το πρόγραμμα αυτό είχε παλαιότερα τον τίτλο «Ενέργεια- εξοικονόμηση στο σπίτι, στο Σχολείο, στην πόλη» και αναφέρεται σε αίτια, συνέπειες και μέτρα αντιμετώπισης</w:t>
      </w:r>
      <w:r>
        <w:rPr>
          <w:bCs/>
          <w:i/>
          <w:sz w:val="22"/>
          <w:szCs w:val="22"/>
        </w:rPr>
        <w:t xml:space="preserve"> και </w:t>
      </w:r>
      <w:r w:rsidRPr="009D19FC">
        <w:rPr>
          <w:bCs/>
          <w:i/>
          <w:sz w:val="22"/>
          <w:szCs w:val="22"/>
        </w:rPr>
        <w:t xml:space="preserve">προσαρμογής </w:t>
      </w:r>
      <w:r>
        <w:rPr>
          <w:bCs/>
          <w:i/>
          <w:sz w:val="22"/>
          <w:szCs w:val="22"/>
        </w:rPr>
        <w:t>σ</w:t>
      </w:r>
      <w:r w:rsidRPr="009D19FC">
        <w:rPr>
          <w:bCs/>
          <w:i/>
          <w:sz w:val="22"/>
          <w:szCs w:val="22"/>
        </w:rPr>
        <w:t>τη</w:t>
      </w:r>
      <w:r>
        <w:rPr>
          <w:bCs/>
          <w:i/>
          <w:sz w:val="22"/>
          <w:szCs w:val="22"/>
        </w:rPr>
        <w:t>ν</w:t>
      </w:r>
      <w:r w:rsidRPr="009D19FC">
        <w:rPr>
          <w:bCs/>
          <w:i/>
          <w:sz w:val="22"/>
          <w:szCs w:val="22"/>
        </w:rPr>
        <w:t xml:space="preserve"> κλιματική αλλαγ</w:t>
      </w:r>
      <w:r>
        <w:rPr>
          <w:bCs/>
          <w:i/>
          <w:sz w:val="22"/>
          <w:szCs w:val="22"/>
        </w:rPr>
        <w:t>ή</w:t>
      </w:r>
      <w:r w:rsidRPr="009D19FC">
        <w:rPr>
          <w:bCs/>
          <w:i/>
          <w:sz w:val="22"/>
          <w:szCs w:val="22"/>
        </w:rPr>
        <w:t>.</w:t>
      </w:r>
    </w:p>
    <w:p w:rsidR="00CC1185" w:rsidRPr="001E0919" w:rsidRDefault="001E0919" w:rsidP="00BC58B4">
      <w:pPr>
        <w:spacing w:before="120" w:after="120"/>
        <w:jc w:val="both"/>
      </w:pPr>
      <w:r>
        <w:t>τ</w:t>
      </w:r>
      <w:r w:rsidRPr="001E0919">
        <w:t xml:space="preserve">α οποία περιλαμβάνουν </w:t>
      </w:r>
      <w:r w:rsidR="00BC58B4">
        <w:t xml:space="preserve">διδασκαλία και </w:t>
      </w:r>
      <w:r w:rsidRPr="001E0919">
        <w:t xml:space="preserve">δραστηριότητες </w:t>
      </w:r>
      <w:r w:rsidRPr="001B6584">
        <w:rPr>
          <w:u w:val="single"/>
        </w:rPr>
        <w:t>κυρίως εντός των αιθουσών του ΚΠΕ</w:t>
      </w:r>
      <w:r w:rsidR="00F712F2" w:rsidRPr="00F712F2">
        <w:t xml:space="preserve"> </w:t>
      </w:r>
      <w:r w:rsidR="004E5B99">
        <w:t>αλλά και σε εξωτερικούς χώρους</w:t>
      </w:r>
      <w:r w:rsidR="0047501E">
        <w:t>,</w:t>
      </w:r>
      <w:r w:rsidR="00993C1E">
        <w:t xml:space="preserve"> </w:t>
      </w:r>
      <w:r w:rsidRPr="001B6584">
        <w:rPr>
          <w:b/>
          <w:bCs/>
        </w:rPr>
        <w:t>συνεχίζονται</w:t>
      </w:r>
      <w:r w:rsidR="00BC58B4" w:rsidRPr="001B6584">
        <w:rPr>
          <w:b/>
          <w:bCs/>
        </w:rPr>
        <w:t xml:space="preserve"> με τις απαραίτητες προσαρμογές ως προς την τήρηση των </w:t>
      </w:r>
      <w:r w:rsidR="00C06E45">
        <w:rPr>
          <w:b/>
          <w:bCs/>
        </w:rPr>
        <w:t xml:space="preserve">υγειονομικών </w:t>
      </w:r>
      <w:r w:rsidR="00BC58B4" w:rsidRPr="001B6584">
        <w:rPr>
          <w:b/>
          <w:bCs/>
        </w:rPr>
        <w:t>μέτρων προστασίας και των σχετικών οδηγιών</w:t>
      </w:r>
      <w:r w:rsidR="00BC58B4">
        <w:t>.</w:t>
      </w:r>
    </w:p>
    <w:p w:rsidR="0014553A" w:rsidRPr="00523490" w:rsidRDefault="0014553A" w:rsidP="0014553A">
      <w:pPr>
        <w:spacing w:before="120"/>
        <w:ind w:right="-108"/>
        <w:jc w:val="both"/>
      </w:pPr>
      <w:r>
        <w:t xml:space="preserve">Λεπτομέρειες για τη δομή και το περιεχόμενο των προγραμμάτων και σχετικό εκπαιδευτικό υλικό μπορείτε να βρείτε στην ιστοσελίδα </w:t>
      </w:r>
      <w:r w:rsidR="004A7FB1">
        <w:t xml:space="preserve">μας </w:t>
      </w:r>
      <w:hyperlink r:id="rId14" w:history="1">
        <w:r w:rsidRPr="008777F0">
          <w:rPr>
            <w:rStyle w:val="-"/>
            <w:sz w:val="22"/>
            <w:szCs w:val="22"/>
          </w:rPr>
          <w:t>http://www.kpea.gr/programmata.php</w:t>
        </w:r>
      </w:hyperlink>
    </w:p>
    <w:p w:rsidR="0014553A" w:rsidRDefault="00DD1716" w:rsidP="00622BFA">
      <w:pPr>
        <w:spacing w:before="240" w:after="120"/>
        <w:ind w:left="357" w:hanging="357"/>
        <w:jc w:val="center"/>
      </w:pPr>
      <w:r>
        <w:rPr>
          <w:b/>
          <w:bCs/>
          <w:u w:val="single"/>
          <w:lang w:val="en-US"/>
        </w:rPr>
        <w:t>A</w:t>
      </w:r>
      <w:r w:rsidRPr="00BC44C8">
        <w:rPr>
          <w:b/>
          <w:bCs/>
          <w:u w:val="single"/>
        </w:rPr>
        <w:t>2</w:t>
      </w:r>
      <w:r w:rsidR="0014553A" w:rsidRPr="0014553A">
        <w:rPr>
          <w:b/>
          <w:bCs/>
          <w:u w:val="single"/>
        </w:rPr>
        <w:t xml:space="preserve">. </w:t>
      </w:r>
      <w:bookmarkStart w:id="5" w:name="_Hlk53486818"/>
      <w:r w:rsidR="007936A6">
        <w:rPr>
          <w:b/>
          <w:bCs/>
          <w:u w:val="single"/>
        </w:rPr>
        <w:t>Εξ’ αποστάσεως ε</w:t>
      </w:r>
      <w:r w:rsidR="0014553A" w:rsidRPr="0014553A">
        <w:rPr>
          <w:b/>
          <w:bCs/>
          <w:u w:val="single"/>
        </w:rPr>
        <w:t xml:space="preserve">κπαιδευτικά προγράμματα </w:t>
      </w:r>
      <w:bookmarkEnd w:id="5"/>
    </w:p>
    <w:p w:rsidR="00515514" w:rsidRDefault="00573E13" w:rsidP="00515514">
      <w:pPr>
        <w:ind w:firstLine="567"/>
        <w:jc w:val="both"/>
      </w:pPr>
      <w:r>
        <w:t xml:space="preserve">Δεδομένου ότι σε </w:t>
      </w:r>
      <w:r w:rsidR="00993C1E">
        <w:t xml:space="preserve">ακραίες </w:t>
      </w:r>
      <w:r>
        <w:t>περιπτώσεις όπως αυτή του κλεισίματος των Σχολείων</w:t>
      </w:r>
      <w:r w:rsidR="00993C1E">
        <w:t xml:space="preserve"> </w:t>
      </w:r>
      <w:r w:rsidR="00C9679C">
        <w:t>ή</w:t>
      </w:r>
      <w:r w:rsidR="00993C1E">
        <w:t xml:space="preserve"> </w:t>
      </w:r>
      <w:r w:rsidR="00CC1185">
        <w:t>όταν</w:t>
      </w:r>
      <w:r w:rsidR="00993C1E">
        <w:t xml:space="preserve"> </w:t>
      </w:r>
      <w:r w:rsidR="00CC1185">
        <w:t xml:space="preserve">η δια ζώσης συμμετοχή </w:t>
      </w:r>
      <w:r w:rsidR="00A8747A">
        <w:t xml:space="preserve">κρίνεται για διάφορους </w:t>
      </w:r>
      <w:r w:rsidR="00A8747A" w:rsidRPr="0047501E">
        <w:t xml:space="preserve">λόγους </w:t>
      </w:r>
      <w:r w:rsidR="0004456E" w:rsidRPr="0047501E">
        <w:t>αδύνατη</w:t>
      </w:r>
      <w:r w:rsidR="00515514" w:rsidRPr="0047501E">
        <w:t>,</w:t>
      </w:r>
      <w:r w:rsidR="00993C1E">
        <w:t xml:space="preserve"> </w:t>
      </w:r>
      <w:r w:rsidR="00D72DA4" w:rsidRPr="0047501E">
        <w:t>η</w:t>
      </w:r>
      <w:r w:rsidR="00993C1E">
        <w:t xml:space="preserve"> </w:t>
      </w:r>
      <w:r w:rsidR="00D72DA4" w:rsidRPr="00D72DA4">
        <w:rPr>
          <w:b/>
          <w:bCs/>
        </w:rPr>
        <w:t>τηλεκπαίδευση</w:t>
      </w:r>
      <w:r w:rsidR="00D72DA4">
        <w:t xml:space="preserve"> μπορεί να προσφέρει μια εναλλακτική</w:t>
      </w:r>
      <w:r w:rsidR="0031091B">
        <w:t>.</w:t>
      </w:r>
      <w:r w:rsidR="00F712F2">
        <w:t xml:space="preserve"> </w:t>
      </w:r>
      <w:r w:rsidR="0031091B">
        <w:t>Γ</w:t>
      </w:r>
      <w:r w:rsidR="00D72DA4">
        <w:t>ι</w:t>
      </w:r>
      <w:r w:rsidR="00F7367D">
        <w:t>’</w:t>
      </w:r>
      <w:r w:rsidR="00D72DA4">
        <w:t xml:space="preserve"> αυτό </w:t>
      </w:r>
      <w:r w:rsidR="00A8747A">
        <w:t xml:space="preserve">η Παιδαγωγική Ομάδα του ΚΠΕ </w:t>
      </w:r>
      <w:r w:rsidR="00515514">
        <w:t xml:space="preserve">έχει </w:t>
      </w:r>
      <w:r w:rsidR="00F428BE">
        <w:t xml:space="preserve">ήδη </w:t>
      </w:r>
      <w:r w:rsidR="00515514">
        <w:t>προχωρήσει στ</w:t>
      </w:r>
      <w:r w:rsidR="00C9679C">
        <w:t>ην προσαρμογή</w:t>
      </w:r>
      <w:r w:rsidR="00515514">
        <w:t xml:space="preserve"> του προγράμματος:</w:t>
      </w:r>
    </w:p>
    <w:p w:rsidR="00515514" w:rsidRDefault="00515514" w:rsidP="00FF0B1D">
      <w:pPr>
        <w:jc w:val="both"/>
      </w:pPr>
      <w:r>
        <w:t>«</w:t>
      </w:r>
      <w:r>
        <w:rPr>
          <w:b/>
          <w:bCs/>
        </w:rPr>
        <w:t>Ενέργεια - Κλιματική Αλλαγή</w:t>
      </w:r>
      <w:r>
        <w:t>» (για Ε΄, ΣΤ΄ τάξεις Δημοτικού, Γυμνάσια, Λύκεια)</w:t>
      </w:r>
    </w:p>
    <w:p w:rsidR="00515514" w:rsidRDefault="00515514" w:rsidP="00515514">
      <w:pPr>
        <w:jc w:val="both"/>
      </w:pPr>
      <w:r w:rsidRPr="00515514">
        <w:t xml:space="preserve">ώστε να </w:t>
      </w:r>
      <w:r w:rsidRPr="007B3AAE">
        <w:t xml:space="preserve">μπορεί να </w:t>
      </w:r>
      <w:r w:rsidRPr="007B3AAE">
        <w:rPr>
          <w:b/>
          <w:bCs/>
        </w:rPr>
        <w:t>προσφέρεται εξ αποστάσεως αξιοποιώντας σύγχρονη και ασύγχρονη εκπαίδευση</w:t>
      </w:r>
      <w:r w:rsidRPr="007B3AAE">
        <w:t>.</w:t>
      </w:r>
      <w:r w:rsidR="00F712F2">
        <w:t xml:space="preserve"> </w:t>
      </w:r>
      <w:r w:rsidR="003F1DF1">
        <w:t xml:space="preserve">Παράλληλα εργαζόμαστε για </w:t>
      </w:r>
      <w:r>
        <w:t xml:space="preserve">την προσαρμογή για εξ’ αποστάσεως εκπαίδευση και </w:t>
      </w:r>
      <w:r w:rsidR="003F1DF1">
        <w:t>άλλων</w:t>
      </w:r>
      <w:r>
        <w:t xml:space="preserve"> προγραμμάτων του ΚΠΕ.</w:t>
      </w:r>
    </w:p>
    <w:p w:rsidR="00515514" w:rsidRDefault="00F85569" w:rsidP="00FF0B1D">
      <w:pPr>
        <w:spacing w:before="120"/>
        <w:jc w:val="both"/>
      </w:pPr>
      <w:r>
        <w:t xml:space="preserve">Τα </w:t>
      </w:r>
      <w:r w:rsidR="002A625A">
        <w:t xml:space="preserve">εξ’ αποστάσεως </w:t>
      </w:r>
      <w:r>
        <w:t>προγράμματα θ</w:t>
      </w:r>
      <w:r w:rsidR="007936A6">
        <w:t xml:space="preserve">α πραγματοποιηθούν </w:t>
      </w:r>
      <w:r w:rsidR="007936A6" w:rsidRPr="007B3AAE">
        <w:rPr>
          <w:b/>
          <w:bCs/>
          <w:u w:val="single"/>
        </w:rPr>
        <w:t>με τη μορφή παιδαγωγικών εργαστηρίων</w:t>
      </w:r>
      <w:r w:rsidR="007936A6" w:rsidRPr="007B3AAE">
        <w:rPr>
          <w:b/>
          <w:bCs/>
        </w:rPr>
        <w:t>, προσαρμοζόμενα στο ωρολόγιο σχολικό πρόγραμμα και κατόπιν συνεννόησης με τον</w:t>
      </w:r>
      <w:r w:rsidR="007B3AAE">
        <w:rPr>
          <w:b/>
          <w:bCs/>
        </w:rPr>
        <w:t>/την</w:t>
      </w:r>
      <w:r w:rsidR="007936A6" w:rsidRPr="007B3AAE">
        <w:rPr>
          <w:b/>
          <w:bCs/>
        </w:rPr>
        <w:t xml:space="preserve"> εκπαιδευτικό</w:t>
      </w:r>
      <w:r w:rsidR="007B3AAE" w:rsidRPr="007B3AAE">
        <w:rPr>
          <w:b/>
          <w:bCs/>
        </w:rPr>
        <w:t xml:space="preserve"> του Σχολείου</w:t>
      </w:r>
      <w:r w:rsidR="007F50D9">
        <w:t>.</w:t>
      </w:r>
    </w:p>
    <w:p w:rsidR="002A625A" w:rsidRDefault="002A625A" w:rsidP="00FF0B1D">
      <w:pPr>
        <w:ind w:firstLine="720"/>
        <w:jc w:val="both"/>
        <w:rPr>
          <w:b/>
          <w:bCs/>
        </w:rPr>
      </w:pPr>
    </w:p>
    <w:p w:rsidR="006B4D19" w:rsidRDefault="0047501E" w:rsidP="00FF0B1D">
      <w:pPr>
        <w:ind w:firstLine="720"/>
        <w:jc w:val="both"/>
      </w:pPr>
      <w:r w:rsidRPr="00622BFA">
        <w:rPr>
          <w:b/>
          <w:bCs/>
        </w:rPr>
        <w:t>Τ</w:t>
      </w:r>
      <w:r w:rsidR="006B4D19" w:rsidRPr="00622BFA">
        <w:rPr>
          <w:b/>
          <w:bCs/>
        </w:rPr>
        <w:t>ο ΚΠΕ Αργυρούπολης προσκαλεί</w:t>
      </w:r>
      <w:r w:rsidR="006B4D19" w:rsidRPr="0047501E">
        <w:t xml:space="preserve"> τους εκπαιδευτικούς και τις περιβαλλοντικές ομάδες Σχολείων της Αττικής </w:t>
      </w:r>
      <w:r w:rsidR="006B4D19" w:rsidRPr="00622BFA">
        <w:rPr>
          <w:b/>
          <w:bCs/>
        </w:rPr>
        <w:t>να εκδηλώσουν το ενδιαφέρον τους</w:t>
      </w:r>
      <w:r w:rsidR="006B4D19" w:rsidRPr="0047501E">
        <w:t xml:space="preserve"> για την παρακολούθηση ημερήσιου εκπαιδευτικού προγράμματος</w:t>
      </w:r>
      <w:r>
        <w:t xml:space="preserve"> (δια ζώσης ή εξ’ αποστάσεως)</w:t>
      </w:r>
      <w:r w:rsidR="00AE409F" w:rsidRPr="0047501E">
        <w:t>,</w:t>
      </w:r>
      <w:r w:rsidR="00F712F2">
        <w:t xml:space="preserve"> </w:t>
      </w:r>
      <w:r w:rsidR="009D19FC" w:rsidRPr="0047501E">
        <w:t>παίρνοντας υπόψη</w:t>
      </w:r>
      <w:r w:rsidR="006B4D19" w:rsidRPr="0047501E">
        <w:t xml:space="preserve"> τα παρακάτω:</w:t>
      </w:r>
    </w:p>
    <w:p w:rsidR="003041B8" w:rsidRPr="00D01A1F" w:rsidRDefault="0047501E" w:rsidP="00CE1D2F">
      <w:pPr>
        <w:spacing w:before="120"/>
        <w:jc w:val="both"/>
        <w:rPr>
          <w:u w:val="single"/>
        </w:rPr>
      </w:pPr>
      <w:bookmarkStart w:id="6" w:name="_Hlk53133738"/>
      <w:r w:rsidRPr="00D01A1F">
        <w:rPr>
          <w:b/>
          <w:bCs/>
          <w:u w:val="single"/>
        </w:rPr>
        <w:t>α</w:t>
      </w:r>
      <w:r w:rsidR="003041B8" w:rsidRPr="00D01A1F">
        <w:rPr>
          <w:b/>
          <w:bCs/>
          <w:u w:val="single"/>
        </w:rPr>
        <w:t xml:space="preserve">. </w:t>
      </w:r>
      <w:r w:rsidR="009D7313" w:rsidRPr="00D01A1F">
        <w:rPr>
          <w:b/>
          <w:bCs/>
          <w:u w:val="single"/>
        </w:rPr>
        <w:t>Ημερήσια ε</w:t>
      </w:r>
      <w:r w:rsidR="003041B8" w:rsidRPr="00D01A1F">
        <w:rPr>
          <w:b/>
          <w:bCs/>
          <w:u w:val="single"/>
        </w:rPr>
        <w:t>κπαιδευτικά προγράμματα</w:t>
      </w:r>
      <w:r w:rsidRPr="00D01A1F">
        <w:rPr>
          <w:b/>
          <w:bCs/>
          <w:u w:val="single"/>
        </w:rPr>
        <w:t xml:space="preserve"> (διά ζώσης)</w:t>
      </w:r>
      <w:r w:rsidR="00895B8D">
        <w:rPr>
          <w:b/>
          <w:bCs/>
          <w:u w:val="single"/>
        </w:rPr>
        <w:t>-</w:t>
      </w:r>
      <w:r w:rsidR="00D01A1F" w:rsidRPr="00D01A1F">
        <w:rPr>
          <w:b/>
          <w:bCs/>
          <w:u w:val="single"/>
        </w:rPr>
        <w:t xml:space="preserve"> Διδακτικές Επισκέψεις</w:t>
      </w:r>
    </w:p>
    <w:bookmarkEnd w:id="6"/>
    <w:p w:rsidR="0047501E" w:rsidRDefault="0047501E" w:rsidP="0047501E">
      <w:pPr>
        <w:spacing w:before="120"/>
        <w:ind w:right="-108" w:firstLine="539"/>
        <w:jc w:val="both"/>
      </w:pPr>
      <w:r>
        <w:t>Τα ημερήσια εκπαιδευτικά προγράμματα δια ζώσης (</w:t>
      </w:r>
      <w:r w:rsidRPr="00C06E45">
        <w:rPr>
          <w:b/>
          <w:bCs/>
        </w:rPr>
        <w:t>έως</w:t>
      </w:r>
      <w:r>
        <w:t xml:space="preserve"> 7 διδακτικών ωρών: </w:t>
      </w:r>
      <w:r w:rsidRPr="00523490">
        <w:rPr>
          <w:bCs/>
        </w:rPr>
        <w:t>από 8.30 έως 13.45</w:t>
      </w:r>
      <w:r>
        <w:rPr>
          <w:bCs/>
        </w:rPr>
        <w:t>)</w:t>
      </w:r>
      <w:r>
        <w:t xml:space="preserve"> μπορούν να παρακολουθήσουν μαθητικές ομάδες Α/θμιας και Β/θμιας</w:t>
      </w:r>
      <w:r w:rsidR="00303406">
        <w:t xml:space="preserve"> </w:t>
      </w:r>
      <w:r>
        <w:t>Εκπ/σης</w:t>
      </w:r>
      <w:r w:rsidR="00303406">
        <w:t xml:space="preserve"> </w:t>
      </w:r>
      <w:r w:rsidRPr="007164EF">
        <w:rPr>
          <w:b/>
        </w:rPr>
        <w:t xml:space="preserve">με μέγιστο αριθμό </w:t>
      </w:r>
      <w:r>
        <w:rPr>
          <w:b/>
        </w:rPr>
        <w:t>2</w:t>
      </w:r>
      <w:r w:rsidR="007A493A">
        <w:rPr>
          <w:b/>
        </w:rPr>
        <w:t>7</w:t>
      </w:r>
      <w:r w:rsidRPr="007164EF">
        <w:rPr>
          <w:b/>
        </w:rPr>
        <w:t xml:space="preserve"> μαθητών</w:t>
      </w:r>
      <w:r w:rsidR="002A3637">
        <w:rPr>
          <w:b/>
        </w:rPr>
        <w:t xml:space="preserve"> και σύμφωνα με όλα τα σχετικά υγειονομικά πρωτόκολλα του ΕΟΔΥ</w:t>
      </w:r>
      <w:r w:rsidR="00622BFA">
        <w:rPr>
          <w:b/>
        </w:rPr>
        <w:t xml:space="preserve"> και τις </w:t>
      </w:r>
      <w:r w:rsidR="00622BFA">
        <w:rPr>
          <w:b/>
        </w:rPr>
        <w:lastRenderedPageBreak/>
        <w:t>οδηγίες του ΥΠΑΙΘ</w:t>
      </w:r>
      <w:r>
        <w:t xml:space="preserve">. </w:t>
      </w:r>
      <w:r w:rsidR="002A3637">
        <w:t>Όλοι ο</w:t>
      </w:r>
      <w:r>
        <w:t xml:space="preserve">ι μαθητές συμμετέχουν στο εισαγωγικό μέρος της διδασκαλίας και στη συνέχεια, ανάλογα με τον αριθμό τους, χωρίζονται σε δύο </w:t>
      </w:r>
      <w:r w:rsidR="005E24A8">
        <w:t xml:space="preserve">ή 3 </w:t>
      </w:r>
      <w:r>
        <w:t>ομάδες για τη διδασκαλία είτε στο πεδίο</w:t>
      </w:r>
      <w:r w:rsidR="00F712F2">
        <w:t xml:space="preserve"> </w:t>
      </w:r>
      <w:r>
        <w:t>(βουνό, ρέμα, ακτή, εκπαιδευτικός κήπος ΚΠΕ, γειτονιά κ.ο.κ.)</w:t>
      </w:r>
      <w:r w:rsidR="002C0D8B">
        <w:t>,</w:t>
      </w:r>
      <w:r w:rsidR="00CB6E93">
        <w:t xml:space="preserve"> </w:t>
      </w:r>
      <w:r>
        <w:t>είτε στ</w:t>
      </w:r>
      <w:r w:rsidR="00C06E45">
        <w:t>ο</w:t>
      </w:r>
      <w:r>
        <w:t xml:space="preserve"> ΚΠΕ. </w:t>
      </w:r>
    </w:p>
    <w:p w:rsidR="00C06E45" w:rsidRDefault="00C06E45" w:rsidP="00C06E45">
      <w:pPr>
        <w:spacing w:before="120"/>
        <w:ind w:right="-108"/>
        <w:jc w:val="both"/>
      </w:pPr>
      <w:r>
        <w:rPr>
          <w:b/>
          <w:bCs/>
          <w:u w:val="single"/>
        </w:rPr>
        <w:t xml:space="preserve">β. </w:t>
      </w:r>
      <w:bookmarkStart w:id="7" w:name="_Hlk53486886"/>
      <w:r>
        <w:rPr>
          <w:b/>
          <w:bCs/>
          <w:u w:val="single"/>
        </w:rPr>
        <w:t xml:space="preserve">Εξ’ αποστάσεως </w:t>
      </w:r>
      <w:bookmarkEnd w:id="7"/>
      <w:r>
        <w:rPr>
          <w:b/>
          <w:bCs/>
          <w:u w:val="single"/>
        </w:rPr>
        <w:t>ε</w:t>
      </w:r>
      <w:r w:rsidRPr="0014553A">
        <w:rPr>
          <w:b/>
          <w:bCs/>
          <w:u w:val="single"/>
        </w:rPr>
        <w:t>κπαιδευτικά προγράμματα</w:t>
      </w:r>
      <w:r>
        <w:rPr>
          <w:b/>
          <w:bCs/>
          <w:u w:val="single"/>
        </w:rPr>
        <w:t xml:space="preserve"> (παιδαγωγικά εργαστήρια)</w:t>
      </w:r>
    </w:p>
    <w:p w:rsidR="00FA38A5" w:rsidRDefault="00C06E45" w:rsidP="00DD5342">
      <w:pPr>
        <w:spacing w:before="120"/>
        <w:ind w:right="-108" w:firstLine="539"/>
        <w:jc w:val="both"/>
      </w:pPr>
      <w:r>
        <w:t>Τα ε</w:t>
      </w:r>
      <w:r w:rsidRPr="00C06E45">
        <w:t>ξ’ αποστάσεως</w:t>
      </w:r>
      <w:r>
        <w:t xml:space="preserve"> εκπαιδευτικά προγράμματα έχουν την μορφή παιδαγωγικών εργαστηρίων και </w:t>
      </w:r>
      <w:r w:rsidRPr="00DF592C">
        <w:rPr>
          <w:b/>
          <w:bCs/>
        </w:rPr>
        <w:t>προϋποθέτουν τη στενή συνεργασία του</w:t>
      </w:r>
      <w:r w:rsidR="00DF592C">
        <w:rPr>
          <w:b/>
          <w:bCs/>
        </w:rPr>
        <w:t>/της</w:t>
      </w:r>
      <w:r w:rsidRPr="00DF592C">
        <w:rPr>
          <w:b/>
          <w:bCs/>
        </w:rPr>
        <w:t xml:space="preserve"> εκπαιδευτικού του Σχολείου</w:t>
      </w:r>
      <w:r w:rsidR="00F83065">
        <w:t>.</w:t>
      </w:r>
      <w:r w:rsidR="00F712F2">
        <w:t xml:space="preserve"> </w:t>
      </w:r>
      <w:r>
        <w:t xml:space="preserve">Προφανώς απαιτούνται κάποια </w:t>
      </w:r>
      <w:r w:rsidRPr="00DF592C">
        <w:rPr>
          <w:b/>
          <w:bCs/>
        </w:rPr>
        <w:t>ελάχιστα τεχνικά μέσα</w:t>
      </w:r>
      <w:r w:rsidR="00DF592C">
        <w:t xml:space="preserve"> όπως σύνδεση στο διαδίκτυο, Η/Υ συνδεδεμένος με προβολικό σύστημα και χρήση της πλατφόρμας </w:t>
      </w:r>
      <w:r w:rsidR="00DF592C">
        <w:rPr>
          <w:lang w:val="en-US"/>
        </w:rPr>
        <w:t>WEBEX</w:t>
      </w:r>
      <w:r w:rsidR="00F34F29">
        <w:t xml:space="preserve"> </w:t>
      </w:r>
      <w:r w:rsidR="00F83065">
        <w:t xml:space="preserve">ή άλλων </w:t>
      </w:r>
      <w:r w:rsidR="00DF592C">
        <w:t xml:space="preserve">μέσων </w:t>
      </w:r>
      <w:r w:rsidR="00F83065">
        <w:t xml:space="preserve">σύγχρονης και </w:t>
      </w:r>
      <w:r w:rsidR="00DF592C">
        <w:t xml:space="preserve">ασύγχρονης </w:t>
      </w:r>
      <w:r w:rsidR="00DF592C" w:rsidRPr="00A70989">
        <w:t>ε</w:t>
      </w:r>
      <w:r w:rsidR="00FD4722" w:rsidRPr="00A70989">
        <w:t>κπαίδευσης</w:t>
      </w:r>
      <w:r w:rsidR="00DF592C" w:rsidRPr="00A70989">
        <w:t>.</w:t>
      </w:r>
      <w:r w:rsidR="008F3E34" w:rsidRPr="00A70989">
        <w:t xml:space="preserve"> Η διάρκεια τους ποικίλει, ανάλογα με τη χρονική δυνατότητα του Σχολείου, από δύο (2) έως τέσσερις (4) ώρες σύγχρονης εκπαίδευσης</w:t>
      </w:r>
      <w:r w:rsidR="00FA38A5" w:rsidRPr="00A70989">
        <w:t>. Πριν την πραγματοποίησή τους απαιτείται χρόνος για  την επικοινωνία και  συνεργασία</w:t>
      </w:r>
      <w:r w:rsidR="00FA38A5">
        <w:t xml:space="preserve"> με τον εκπαιδευτικό μέσω σύγχρονης και ασύγχρονης επικοινωνίας.</w:t>
      </w:r>
    </w:p>
    <w:p w:rsidR="001C6168" w:rsidRPr="00E40C7F" w:rsidRDefault="001C6168" w:rsidP="001C6168">
      <w:pPr>
        <w:ind w:right="-108" w:firstLine="539"/>
        <w:jc w:val="both"/>
        <w:rPr>
          <w:b/>
          <w:bCs/>
          <w:sz w:val="16"/>
          <w:szCs w:val="16"/>
        </w:rPr>
      </w:pPr>
    </w:p>
    <w:p w:rsidR="001C6168" w:rsidRPr="00781AB8" w:rsidRDefault="00AE5EAA" w:rsidP="001C6168">
      <w:pPr>
        <w:ind w:right="-108" w:firstLine="539"/>
        <w:jc w:val="both"/>
        <w:rPr>
          <w:b/>
          <w:bCs/>
        </w:rPr>
      </w:pPr>
      <w:r w:rsidRPr="00FF0B1D">
        <w:rPr>
          <w:b/>
          <w:bCs/>
        </w:rPr>
        <w:t>Τα Σχολεία</w:t>
      </w:r>
      <w:r w:rsidR="00A53BC9">
        <w:rPr>
          <w:b/>
          <w:bCs/>
        </w:rPr>
        <w:t>/</w:t>
      </w:r>
      <w:r w:rsidR="00A53BC9" w:rsidRPr="00781AB8">
        <w:rPr>
          <w:b/>
          <w:bCs/>
        </w:rPr>
        <w:t>Τμήματα</w:t>
      </w:r>
      <w:r w:rsidRPr="00781AB8">
        <w:rPr>
          <w:b/>
          <w:bCs/>
        </w:rPr>
        <w:t xml:space="preserve"> που επιθυμούν να πραγματοποιήσουν </w:t>
      </w:r>
      <w:r w:rsidR="0037651D" w:rsidRPr="00781AB8">
        <w:rPr>
          <w:b/>
          <w:bCs/>
        </w:rPr>
        <w:t>διδακτική</w:t>
      </w:r>
      <w:r w:rsidRPr="00781AB8">
        <w:rPr>
          <w:b/>
          <w:bCs/>
        </w:rPr>
        <w:t xml:space="preserve"> επίσκεψη</w:t>
      </w:r>
      <w:r w:rsidR="009D19FC" w:rsidRPr="00781AB8">
        <w:rPr>
          <w:b/>
          <w:bCs/>
        </w:rPr>
        <w:t>,</w:t>
      </w:r>
      <w:r w:rsidR="00F34F29">
        <w:rPr>
          <w:b/>
          <w:bCs/>
        </w:rPr>
        <w:t xml:space="preserve"> </w:t>
      </w:r>
      <w:r w:rsidR="0037651D" w:rsidRPr="00781AB8">
        <w:rPr>
          <w:b/>
          <w:bCs/>
        </w:rPr>
        <w:t xml:space="preserve">ή να </w:t>
      </w:r>
      <w:r w:rsidR="00FF0B1D" w:rsidRPr="00781AB8">
        <w:rPr>
          <w:b/>
          <w:bCs/>
        </w:rPr>
        <w:t>συμμετάσχου</w:t>
      </w:r>
      <w:r w:rsidR="0037651D" w:rsidRPr="00781AB8">
        <w:rPr>
          <w:b/>
          <w:bCs/>
        </w:rPr>
        <w:t>ν</w:t>
      </w:r>
      <w:r w:rsidR="00FF0B1D" w:rsidRPr="00781AB8">
        <w:rPr>
          <w:b/>
          <w:bCs/>
        </w:rPr>
        <w:t xml:space="preserve"> σε</w:t>
      </w:r>
      <w:r w:rsidR="00F34F29">
        <w:rPr>
          <w:b/>
          <w:bCs/>
        </w:rPr>
        <w:t xml:space="preserve"> </w:t>
      </w:r>
      <w:r w:rsidR="00FF0B1D" w:rsidRPr="00781AB8">
        <w:rPr>
          <w:b/>
          <w:bCs/>
        </w:rPr>
        <w:t>εξ’ αποστάσεως πρόγραμμα</w:t>
      </w:r>
      <w:r w:rsidR="001C6168" w:rsidRPr="00781AB8">
        <w:rPr>
          <w:b/>
          <w:bCs/>
        </w:rPr>
        <w:t>:</w:t>
      </w:r>
    </w:p>
    <w:p w:rsidR="0002376B" w:rsidRPr="00781AB8" w:rsidRDefault="001C6168" w:rsidP="001C6168">
      <w:pPr>
        <w:ind w:right="-108" w:firstLine="539"/>
        <w:jc w:val="both"/>
        <w:rPr>
          <w:bCs/>
        </w:rPr>
      </w:pPr>
      <w:r w:rsidRPr="00781AB8">
        <w:rPr>
          <w:b/>
          <w:bCs/>
        </w:rPr>
        <w:t xml:space="preserve">1) </w:t>
      </w:r>
      <w:r w:rsidRPr="00781AB8">
        <w:t>εφόσον πρόκειται για</w:t>
      </w:r>
      <w:r w:rsidR="00F34F29">
        <w:t xml:space="preserve"> </w:t>
      </w:r>
      <w:r w:rsidRPr="00781AB8">
        <w:rPr>
          <w:b/>
        </w:rPr>
        <w:t xml:space="preserve">Περιβαλλοντική Ομάδα που πρόκειται να εκπονήσει </w:t>
      </w:r>
      <w:r w:rsidR="00AF4CCB" w:rsidRPr="00781AB8">
        <w:rPr>
          <w:b/>
        </w:rPr>
        <w:t>Π</w:t>
      </w:r>
      <w:r w:rsidRPr="00781AB8">
        <w:rPr>
          <w:b/>
        </w:rPr>
        <w:t xml:space="preserve">ρόγραμμα </w:t>
      </w:r>
      <w:r w:rsidR="00AF4CCB" w:rsidRPr="00781AB8">
        <w:rPr>
          <w:b/>
        </w:rPr>
        <w:t>Σχολικών Δραστηριοτήτων</w:t>
      </w:r>
      <w:r w:rsidR="00F34F29">
        <w:rPr>
          <w:b/>
        </w:rPr>
        <w:t xml:space="preserve"> </w:t>
      </w:r>
      <w:r w:rsidR="002B3A9E" w:rsidRPr="00781AB8">
        <w:t>παράλληλα με</w:t>
      </w:r>
      <w:r w:rsidR="009D19FC" w:rsidRPr="00781AB8">
        <w:t xml:space="preserve"> την τηλεφωνική επικοινωνία μαζί μας, </w:t>
      </w:r>
      <w:r w:rsidR="009D19FC" w:rsidRPr="00781AB8">
        <w:rPr>
          <w:b/>
        </w:rPr>
        <w:t xml:space="preserve">θα </w:t>
      </w:r>
      <w:r w:rsidR="00AE5EAA" w:rsidRPr="00781AB8">
        <w:rPr>
          <w:b/>
        </w:rPr>
        <w:t>πρέπει να ενημερώ</w:t>
      </w:r>
      <w:r w:rsidR="0010645C">
        <w:rPr>
          <w:b/>
        </w:rPr>
        <w:t>ν</w:t>
      </w:r>
      <w:r w:rsidR="00AE5EAA" w:rsidRPr="00781AB8">
        <w:rPr>
          <w:b/>
        </w:rPr>
        <w:t xml:space="preserve">ουν τον Υπεύθυνο Π.Ε. της Δ/νσής τους </w:t>
      </w:r>
      <w:r w:rsidR="00AE5EAA" w:rsidRPr="00781AB8">
        <w:rPr>
          <w:bCs/>
        </w:rPr>
        <w:t>προκειμένου να τα συμπεριλάβει στο σχετικό πίνακα που θα προωθήσει στο ΚΠΕ</w:t>
      </w:r>
      <w:r w:rsidR="00DC1915">
        <w:rPr>
          <w:bCs/>
        </w:rPr>
        <w:t>.</w:t>
      </w:r>
    </w:p>
    <w:p w:rsidR="00CB3A62" w:rsidRDefault="001C6168" w:rsidP="001C6168">
      <w:pPr>
        <w:ind w:right="-108" w:firstLine="539"/>
        <w:jc w:val="both"/>
        <w:rPr>
          <w:bCs/>
        </w:rPr>
      </w:pPr>
      <w:r w:rsidRPr="00781AB8">
        <w:rPr>
          <w:b/>
        </w:rPr>
        <w:t>2)</w:t>
      </w:r>
      <w:r w:rsidRPr="00781AB8">
        <w:rPr>
          <w:bCs/>
        </w:rPr>
        <w:t xml:space="preserve"> σ</w:t>
      </w:r>
      <w:r w:rsidR="0002376B" w:rsidRPr="00781AB8">
        <w:rPr>
          <w:bCs/>
        </w:rPr>
        <w:t xml:space="preserve">την περίπτωση που η </w:t>
      </w:r>
      <w:r w:rsidR="00CB3A62" w:rsidRPr="00781AB8">
        <w:rPr>
          <w:bCs/>
        </w:rPr>
        <w:t xml:space="preserve">επίσκεψη </w:t>
      </w:r>
      <w:r w:rsidR="0002376B" w:rsidRPr="00781AB8">
        <w:rPr>
          <w:bCs/>
        </w:rPr>
        <w:t xml:space="preserve">του </w:t>
      </w:r>
      <w:r w:rsidR="00A53BC9" w:rsidRPr="00781AB8">
        <w:rPr>
          <w:b/>
        </w:rPr>
        <w:t>Τμήματος</w:t>
      </w:r>
      <w:r w:rsidR="00F34F29">
        <w:rPr>
          <w:b/>
        </w:rPr>
        <w:t xml:space="preserve"> </w:t>
      </w:r>
      <w:r w:rsidR="00CB3A62" w:rsidRPr="00781AB8">
        <w:rPr>
          <w:bCs/>
        </w:rPr>
        <w:t xml:space="preserve">στο ΚΠΕ </w:t>
      </w:r>
      <w:r w:rsidR="0002376B" w:rsidRPr="00781AB8">
        <w:rPr>
          <w:b/>
        </w:rPr>
        <w:t>εντάσσεται μόνο στο πλαίσιο μαθήματος του αναλυτικού προγράμματος</w:t>
      </w:r>
      <w:r w:rsidR="00F34F29">
        <w:rPr>
          <w:b/>
        </w:rPr>
        <w:t xml:space="preserve"> </w:t>
      </w:r>
      <w:r w:rsidRPr="00781AB8">
        <w:rPr>
          <w:b/>
        </w:rPr>
        <w:t xml:space="preserve">ως </w:t>
      </w:r>
      <w:r w:rsidR="00CB3A62" w:rsidRPr="00781AB8">
        <w:rPr>
          <w:b/>
        </w:rPr>
        <w:t>Διδακτική Επίσκεψη</w:t>
      </w:r>
      <w:r w:rsidR="00F34F29">
        <w:rPr>
          <w:b/>
        </w:rPr>
        <w:t xml:space="preserve"> </w:t>
      </w:r>
      <w:r w:rsidR="007A493A">
        <w:rPr>
          <w:bCs/>
        </w:rPr>
        <w:t>(</w:t>
      </w:r>
      <w:r w:rsidR="0002376B" w:rsidRPr="00781AB8">
        <w:rPr>
          <w:bCs/>
        </w:rPr>
        <w:t>και όχι ως μέρος προγράμματος Π.Ε.</w:t>
      </w:r>
      <w:r w:rsidR="007A493A">
        <w:rPr>
          <w:bCs/>
        </w:rPr>
        <w:t>)</w:t>
      </w:r>
      <w:r w:rsidRPr="00781AB8">
        <w:rPr>
          <w:bCs/>
        </w:rPr>
        <w:t>,</w:t>
      </w:r>
      <w:r w:rsidR="00F34F29">
        <w:rPr>
          <w:bCs/>
        </w:rPr>
        <w:t xml:space="preserve"> </w:t>
      </w:r>
      <w:r w:rsidR="0002376B" w:rsidRPr="00781AB8">
        <w:rPr>
          <w:b/>
        </w:rPr>
        <w:t xml:space="preserve">επικοινωνείτε απευθείας με το ΚΠΕ στέλνοντας την </w:t>
      </w:r>
      <w:r w:rsidR="00303406" w:rsidRPr="00781AB8">
        <w:rPr>
          <w:b/>
        </w:rPr>
        <w:t>αίτηση</w:t>
      </w:r>
      <w:r w:rsidR="0002376B" w:rsidRPr="00781AB8">
        <w:rPr>
          <w:b/>
        </w:rPr>
        <w:t xml:space="preserve"> για παρακολούθηση </w:t>
      </w:r>
      <w:r w:rsidR="00D7332A" w:rsidRPr="00781AB8">
        <w:rPr>
          <w:b/>
        </w:rPr>
        <w:t>εκπ/κού</w:t>
      </w:r>
      <w:r w:rsidR="00303406">
        <w:rPr>
          <w:b/>
        </w:rPr>
        <w:t xml:space="preserve"> </w:t>
      </w:r>
      <w:r w:rsidR="0002376B" w:rsidRPr="00781AB8">
        <w:rPr>
          <w:b/>
        </w:rPr>
        <w:t>προγράμματος</w:t>
      </w:r>
      <w:r w:rsidR="0002376B" w:rsidRPr="00781AB8">
        <w:rPr>
          <w:bCs/>
        </w:rPr>
        <w:t xml:space="preserve"> (με </w:t>
      </w:r>
      <w:r w:rsidR="0002376B" w:rsidRPr="00781AB8">
        <w:rPr>
          <w:bCs/>
          <w:lang w:val="en-US"/>
        </w:rPr>
        <w:t>e</w:t>
      </w:r>
      <w:r w:rsidR="0002376B" w:rsidRPr="00781AB8">
        <w:rPr>
          <w:bCs/>
        </w:rPr>
        <w:t>-</w:t>
      </w:r>
      <w:r w:rsidR="0002376B" w:rsidRPr="00781AB8">
        <w:rPr>
          <w:bCs/>
          <w:lang w:val="en-US"/>
        </w:rPr>
        <w:t>mail</w:t>
      </w:r>
      <w:r w:rsidR="0002376B" w:rsidRPr="00781AB8">
        <w:rPr>
          <w:bCs/>
        </w:rPr>
        <w:t xml:space="preserve"> στο </w:t>
      </w:r>
      <w:hyperlink r:id="rId15" w:history="1">
        <w:r w:rsidR="0002376B" w:rsidRPr="00781AB8">
          <w:rPr>
            <w:rStyle w:val="-"/>
            <w:bCs/>
            <w:lang w:val="en-US"/>
          </w:rPr>
          <w:t>acee</w:t>
        </w:r>
        <w:r w:rsidR="0002376B" w:rsidRPr="00781AB8">
          <w:rPr>
            <w:rStyle w:val="-"/>
            <w:bCs/>
          </w:rPr>
          <w:t>@</w:t>
        </w:r>
        <w:r w:rsidR="0002376B" w:rsidRPr="00781AB8">
          <w:rPr>
            <w:rStyle w:val="-"/>
            <w:bCs/>
            <w:lang w:val="en-US"/>
          </w:rPr>
          <w:t>otenet</w:t>
        </w:r>
        <w:r w:rsidR="0002376B" w:rsidRPr="00781AB8">
          <w:rPr>
            <w:rStyle w:val="-"/>
            <w:bCs/>
          </w:rPr>
          <w:t>.</w:t>
        </w:r>
        <w:r w:rsidR="0002376B" w:rsidRPr="00781AB8">
          <w:rPr>
            <w:rStyle w:val="-"/>
            <w:bCs/>
            <w:lang w:val="en-US"/>
          </w:rPr>
          <w:t>gr</w:t>
        </w:r>
      </w:hyperlink>
      <w:r w:rsidR="0002376B" w:rsidRPr="00781AB8">
        <w:rPr>
          <w:bCs/>
        </w:rPr>
        <w:t>) δηλώνοντας τα παρακάτω στοιχεία:</w:t>
      </w:r>
      <w:r w:rsidR="00CB3A62" w:rsidRPr="00781AB8">
        <w:rPr>
          <w:bCs/>
        </w:rPr>
        <w:t xml:space="preserve"> (</w:t>
      </w:r>
      <w:r w:rsidR="00D7332A" w:rsidRPr="00781AB8">
        <w:rPr>
          <w:bCs/>
        </w:rPr>
        <w:t xml:space="preserve">Ονοματεπώνυμο εκπ/κού, τηλέφωνο και </w:t>
      </w:r>
      <w:r w:rsidR="00D7332A" w:rsidRPr="00781AB8">
        <w:rPr>
          <w:bCs/>
          <w:lang w:val="en-US"/>
        </w:rPr>
        <w:t>e</w:t>
      </w:r>
      <w:r w:rsidR="00D7332A" w:rsidRPr="00781AB8">
        <w:rPr>
          <w:bCs/>
        </w:rPr>
        <w:t>-</w:t>
      </w:r>
      <w:r w:rsidR="00D7332A" w:rsidRPr="00781AB8">
        <w:rPr>
          <w:bCs/>
          <w:lang w:val="en-US"/>
        </w:rPr>
        <w:t>mail</w:t>
      </w:r>
      <w:r w:rsidR="00D7332A" w:rsidRPr="00781AB8">
        <w:rPr>
          <w:bCs/>
        </w:rPr>
        <w:t xml:space="preserve"> επικοινωνίας, </w:t>
      </w:r>
      <w:r w:rsidR="00CB3A62" w:rsidRPr="00781AB8">
        <w:rPr>
          <w:bCs/>
        </w:rPr>
        <w:t>Σχολείο &amp; Τάξη/Τμήμα</w:t>
      </w:r>
      <w:r w:rsidR="00D7332A" w:rsidRPr="00781AB8">
        <w:rPr>
          <w:bCs/>
        </w:rPr>
        <w:t xml:space="preserve">, </w:t>
      </w:r>
      <w:r w:rsidRPr="00781AB8">
        <w:rPr>
          <w:bCs/>
        </w:rPr>
        <w:t>μάθημα, εκπαιδευτικό πρόγραμμα ΚΠΕ, αριθμός μαθητών)</w:t>
      </w:r>
      <w:r w:rsidR="00A53BC9" w:rsidRPr="00781AB8">
        <w:rPr>
          <w:bCs/>
        </w:rPr>
        <w:t>.</w:t>
      </w:r>
    </w:p>
    <w:p w:rsidR="00A53BC9" w:rsidRPr="001C6168" w:rsidRDefault="00A53BC9" w:rsidP="00BC1709">
      <w:pPr>
        <w:ind w:right="-108" w:firstLine="539"/>
        <w:jc w:val="both"/>
        <w:rPr>
          <w:bCs/>
        </w:rPr>
      </w:pPr>
      <w:r>
        <w:rPr>
          <w:bCs/>
        </w:rPr>
        <w:t xml:space="preserve">Στην επιλογή των Σχολείων /Τμημάτων που θα παρακολουθήσουν πρόγραμμα του ΚΠΕ </w:t>
      </w:r>
      <w:r w:rsidRPr="00BC1709">
        <w:rPr>
          <w:b/>
        </w:rPr>
        <w:t xml:space="preserve">έχουν προτεραιότητα τα Σχολεία που εκπονούν ή πρόκειται να εκπονήσουν </w:t>
      </w:r>
      <w:r w:rsidR="00AF4CCB">
        <w:rPr>
          <w:b/>
        </w:rPr>
        <w:t>Π</w:t>
      </w:r>
      <w:r w:rsidRPr="00BC1709">
        <w:rPr>
          <w:b/>
        </w:rPr>
        <w:t>ρόγραμμα Π.Ε. ή Σχολικών Δραστηριοτήτων</w:t>
      </w:r>
      <w:r w:rsidR="00BC1709">
        <w:rPr>
          <w:b/>
        </w:rPr>
        <w:t xml:space="preserve"> (περίπτωση 1)</w:t>
      </w:r>
      <w:r>
        <w:rPr>
          <w:bCs/>
        </w:rPr>
        <w:t>.</w:t>
      </w:r>
      <w:r w:rsidR="00F34F29">
        <w:rPr>
          <w:bCs/>
        </w:rPr>
        <w:t xml:space="preserve"> </w:t>
      </w:r>
      <w:r w:rsidR="00DC1915">
        <w:rPr>
          <w:bCs/>
        </w:rPr>
        <w:t>Εάν η ετήσια εγκύκλιος για τις επισκέψεις στα ΚΠΕ (όταν εκδοθεί) ορίζει διαφορετικά η διαδικασία επιλογής σχολείων θα τροποποιηθεί ανάλογα.</w:t>
      </w:r>
    </w:p>
    <w:p w:rsidR="0047501E" w:rsidRPr="00DD1716" w:rsidRDefault="00010AB6" w:rsidP="00E357CC">
      <w:pPr>
        <w:pStyle w:val="2"/>
        <w:spacing w:before="240" w:after="120"/>
        <w:ind w:right="-108"/>
        <w:jc w:val="center"/>
        <w:rPr>
          <w:b/>
          <w:bCs/>
        </w:rPr>
      </w:pPr>
      <w:bookmarkStart w:id="8" w:name="_Hlk53518448"/>
      <w:bookmarkStart w:id="9" w:name="_Hlk53517044"/>
      <w:r>
        <w:rPr>
          <w:b/>
          <w:bCs/>
        </w:rPr>
        <w:t>Β</w:t>
      </w:r>
      <w:r w:rsidR="00DB75E4" w:rsidRPr="00DD1716">
        <w:rPr>
          <w:b/>
          <w:bCs/>
        </w:rPr>
        <w:t xml:space="preserve">. ΨΗΦΙΟΠΟΙΗΜΕΝΟ ΕΚΠΑΙΔΕΥΤΙΚΟ </w:t>
      </w:r>
      <w:bookmarkEnd w:id="8"/>
      <w:r w:rsidR="00DB75E4" w:rsidRPr="00DD1716">
        <w:rPr>
          <w:b/>
          <w:bCs/>
        </w:rPr>
        <w:t>ΥΛΙΚΟ</w:t>
      </w:r>
    </w:p>
    <w:bookmarkEnd w:id="9"/>
    <w:p w:rsidR="0047501E" w:rsidRPr="00E40C7F" w:rsidRDefault="00CC2F36" w:rsidP="00E40C7F">
      <w:pPr>
        <w:pStyle w:val="Default"/>
        <w:ind w:firstLine="567"/>
        <w:jc w:val="both"/>
        <w:rPr>
          <w:rFonts w:ascii="Times New Roman" w:hAnsi="Times New Roman"/>
          <w:color w:val="auto"/>
        </w:rPr>
      </w:pPr>
      <w:r w:rsidRPr="00E40C7F">
        <w:rPr>
          <w:rFonts w:ascii="Times New Roman" w:hAnsi="Times New Roman"/>
        </w:rPr>
        <w:t xml:space="preserve">Οι μαθητές/τριες και οι εκπαιδευτικοί που συμμετέχουν στα προγράμματα του ΚΠΕ έχουν τη δυνατότητα πρόσβασης σε εκπαιδευτικό υλικό που είναι αναρτημένο στην ιστοσελίδα </w:t>
      </w:r>
      <w:r w:rsidR="00F34F29">
        <w:rPr>
          <w:rFonts w:ascii="Times New Roman" w:hAnsi="Times New Roman"/>
        </w:rPr>
        <w:t xml:space="preserve">μας </w:t>
      </w:r>
      <w:r w:rsidRPr="00E40C7F">
        <w:rPr>
          <w:rFonts w:ascii="Times New Roman" w:hAnsi="Times New Roman"/>
          <w:color w:val="auto"/>
        </w:rPr>
        <w:t>(</w:t>
      </w:r>
      <w:hyperlink r:id="rId16" w:history="1">
        <w:r w:rsidRPr="00E40C7F">
          <w:rPr>
            <w:rStyle w:val="-"/>
            <w:rFonts w:ascii="Times New Roman" w:hAnsi="Times New Roman"/>
          </w:rPr>
          <w:t>http://www.kpea.gr/</w:t>
        </w:r>
      </w:hyperlink>
      <w:r w:rsidRPr="00E40C7F">
        <w:rPr>
          <w:rFonts w:ascii="Times New Roman" w:hAnsi="Times New Roman"/>
          <w:color w:val="auto"/>
        </w:rPr>
        <w:t>)</w:t>
      </w:r>
      <w:r w:rsidRPr="00E40C7F">
        <w:rPr>
          <w:rFonts w:ascii="Times New Roman" w:hAnsi="Times New Roman"/>
        </w:rPr>
        <w:t xml:space="preserve">. </w:t>
      </w:r>
      <w:r w:rsidR="00E357CC" w:rsidRPr="00E40C7F">
        <w:rPr>
          <w:rFonts w:ascii="Times New Roman" w:hAnsi="Times New Roman"/>
          <w:color w:val="auto"/>
        </w:rPr>
        <w:t xml:space="preserve">Για διευκόλυνσή σας, επισυνάπτουμε πίνακα </w:t>
      </w:r>
      <w:r w:rsidR="00E357CC" w:rsidRPr="00EB13DD">
        <w:rPr>
          <w:rFonts w:ascii="Times New Roman" w:hAnsi="Times New Roman"/>
          <w:color w:val="auto"/>
        </w:rPr>
        <w:t>(Παράρτημα)</w:t>
      </w:r>
      <w:r w:rsidR="00E357CC" w:rsidRPr="00E40C7F">
        <w:rPr>
          <w:rFonts w:ascii="Times New Roman" w:hAnsi="Times New Roman"/>
          <w:color w:val="auto"/>
        </w:rPr>
        <w:t xml:space="preserve"> με συγκεντρω</w:t>
      </w:r>
      <w:r w:rsidR="00E40C7F" w:rsidRPr="00E40C7F">
        <w:rPr>
          <w:rFonts w:ascii="Times New Roman" w:hAnsi="Times New Roman"/>
          <w:color w:val="auto"/>
        </w:rPr>
        <w:t>-</w:t>
      </w:r>
      <w:r w:rsidR="00E357CC" w:rsidRPr="00E40C7F">
        <w:rPr>
          <w:rFonts w:ascii="Times New Roman" w:hAnsi="Times New Roman"/>
          <w:color w:val="auto"/>
        </w:rPr>
        <w:t>μένο, ανά θεματική ενότητα, το ψηφιοποιημένο εκπαιδευτικό υλικό του ΚΠΕ Αργυρούπολης, προκειμένου να συμβάλλουμε στη</w:t>
      </w:r>
      <w:r w:rsidR="00E40C7F" w:rsidRPr="00E40C7F">
        <w:rPr>
          <w:rFonts w:ascii="Times New Roman" w:hAnsi="Times New Roman"/>
          <w:color w:val="auto"/>
        </w:rPr>
        <w:t>ν</w:t>
      </w:r>
      <w:r w:rsidR="00E357CC" w:rsidRPr="00E40C7F">
        <w:rPr>
          <w:rFonts w:ascii="Times New Roman" w:hAnsi="Times New Roman"/>
          <w:color w:val="auto"/>
        </w:rPr>
        <w:t xml:space="preserve"> ενίσχυση </w:t>
      </w:r>
      <w:r w:rsidR="00844CB6" w:rsidRPr="00E40C7F">
        <w:rPr>
          <w:rFonts w:ascii="Times New Roman" w:hAnsi="Times New Roman"/>
          <w:color w:val="auto"/>
        </w:rPr>
        <w:t xml:space="preserve">είτε </w:t>
      </w:r>
      <w:r w:rsidR="00E357CC" w:rsidRPr="00E40C7F">
        <w:rPr>
          <w:rFonts w:ascii="Times New Roman" w:hAnsi="Times New Roman"/>
          <w:color w:val="auto"/>
        </w:rPr>
        <w:t xml:space="preserve">των </w:t>
      </w:r>
      <w:r w:rsidR="00E40C7F" w:rsidRPr="00E40C7F">
        <w:rPr>
          <w:rFonts w:ascii="Times New Roman" w:hAnsi="Times New Roman"/>
          <w:color w:val="auto"/>
        </w:rPr>
        <w:t>Π</w:t>
      </w:r>
      <w:r w:rsidR="00E357CC" w:rsidRPr="00E40C7F">
        <w:rPr>
          <w:rFonts w:ascii="Times New Roman" w:hAnsi="Times New Roman"/>
          <w:color w:val="auto"/>
        </w:rPr>
        <w:t xml:space="preserve">ρογραμμάτων </w:t>
      </w:r>
      <w:r w:rsidR="00844CB6" w:rsidRPr="00E40C7F">
        <w:rPr>
          <w:rFonts w:ascii="Times New Roman" w:hAnsi="Times New Roman"/>
          <w:color w:val="auto"/>
        </w:rPr>
        <w:t>Π.Ε</w:t>
      </w:r>
      <w:r w:rsidR="00E40C7F" w:rsidRPr="00E40C7F">
        <w:rPr>
          <w:rFonts w:ascii="Times New Roman" w:hAnsi="Times New Roman"/>
          <w:color w:val="auto"/>
        </w:rPr>
        <w:t>.,</w:t>
      </w:r>
      <w:r w:rsidR="00844CB6" w:rsidRPr="00E40C7F">
        <w:rPr>
          <w:rFonts w:ascii="Times New Roman" w:hAnsi="Times New Roman"/>
          <w:color w:val="auto"/>
        </w:rPr>
        <w:t xml:space="preserve"> είτε των μαθημάτων σας (εφόσον συνδέονται με το Αναλυτικό Πρόγραμμα Σπουδών</w:t>
      </w:r>
      <w:r w:rsidR="00DF6FBE" w:rsidRPr="00E40C7F">
        <w:rPr>
          <w:rFonts w:ascii="Times New Roman" w:hAnsi="Times New Roman"/>
          <w:color w:val="auto"/>
        </w:rPr>
        <w:t>)</w:t>
      </w:r>
      <w:r w:rsidR="00E357CC" w:rsidRPr="00E40C7F">
        <w:rPr>
          <w:rFonts w:ascii="Times New Roman" w:hAnsi="Times New Roman"/>
          <w:color w:val="auto"/>
        </w:rPr>
        <w:t xml:space="preserve">. </w:t>
      </w:r>
    </w:p>
    <w:p w:rsidR="00B576E6" w:rsidRPr="00DD1716" w:rsidRDefault="0044026B" w:rsidP="00B576E6">
      <w:pPr>
        <w:pStyle w:val="2"/>
        <w:spacing w:before="240" w:after="120"/>
        <w:ind w:right="-108"/>
        <w:jc w:val="center"/>
        <w:rPr>
          <w:b/>
          <w:bCs/>
        </w:rPr>
      </w:pPr>
      <w:r>
        <w:rPr>
          <w:b/>
          <w:bCs/>
        </w:rPr>
        <w:t>Γ</w:t>
      </w:r>
      <w:r w:rsidR="00B576E6" w:rsidRPr="00DD1716">
        <w:rPr>
          <w:b/>
          <w:bCs/>
        </w:rPr>
        <w:t>. ΕΠΙΜΟΡΦΩΤΙΚΑ ΣΕΜΙΝΑΡΙΑ ΚΑΙ ΗΜΕΡΙΔΕΣ</w:t>
      </w:r>
    </w:p>
    <w:p w:rsidR="00AD60C8" w:rsidRPr="007A493A" w:rsidRDefault="00AD60C8" w:rsidP="00E51C50">
      <w:pPr>
        <w:pStyle w:val="2"/>
        <w:ind w:right="-110"/>
      </w:pPr>
      <w:r w:rsidRPr="00AD60C8">
        <w:t xml:space="preserve">Οι ενδιαφερόμενοι εκπαιδευτικοί θα ενημερώνονται με σχετικές προσκλήσεις που θα φθάνουν στα Σχολεία τους </w:t>
      </w:r>
      <w:r w:rsidRPr="00AD60C8">
        <w:rPr>
          <w:u w:val="single"/>
        </w:rPr>
        <w:t>μέσω των οικείων Δ/νσεων Α/θμιας και Β/θμιας</w:t>
      </w:r>
      <w:r w:rsidR="00303406">
        <w:rPr>
          <w:u w:val="single"/>
        </w:rPr>
        <w:t xml:space="preserve"> </w:t>
      </w:r>
      <w:r w:rsidRPr="00AD60C8">
        <w:rPr>
          <w:u w:val="single"/>
        </w:rPr>
        <w:t>Εκπ/σης στις οποίες και θα δηλώνουν την πρόθεση συμμετοχής τους</w:t>
      </w:r>
      <w:r w:rsidRPr="00AD60C8">
        <w:t>.</w:t>
      </w:r>
      <w:r>
        <w:t xml:space="preserve"> Τα </w:t>
      </w:r>
      <w:r w:rsidRPr="007A493A">
        <w:t>σεμινάρια και οι ημερίδες θα διεξάγονται εξ’ αποστάσεως και εφόσον οι συνθήκες και οι σχετικές οδηγίες του ΥΠΑΙΘ το επιτρέπουν, θα πραγματοποιηθ</w:t>
      </w:r>
      <w:r w:rsidR="00946D38" w:rsidRPr="007A493A">
        <w:t xml:space="preserve">ούν και </w:t>
      </w:r>
      <w:r w:rsidRPr="007A493A">
        <w:t>επιμορφωτικ</w:t>
      </w:r>
      <w:r w:rsidR="00946D38" w:rsidRPr="007A493A">
        <w:t>ές</w:t>
      </w:r>
      <w:r w:rsidRPr="007A493A">
        <w:t xml:space="preserve"> βιωματικ</w:t>
      </w:r>
      <w:r w:rsidR="00946D38" w:rsidRPr="007A493A">
        <w:t>ές</w:t>
      </w:r>
      <w:r w:rsidRPr="007A493A">
        <w:t xml:space="preserve"> δράσε</w:t>
      </w:r>
      <w:r w:rsidR="00946D38" w:rsidRPr="007A493A">
        <w:t>ις</w:t>
      </w:r>
      <w:r w:rsidRPr="007A493A">
        <w:t xml:space="preserve"> υπαίθρου</w:t>
      </w:r>
      <w:r w:rsidR="00F34F29">
        <w:t xml:space="preserve"> </w:t>
      </w:r>
      <w:r w:rsidRPr="007A493A">
        <w:t xml:space="preserve">στα οικολογικά πεδία όπου αναπτύσσονται και τα εκπαιδευτικά μας προγράμματα, </w:t>
      </w:r>
      <w:r w:rsidRPr="007A493A">
        <w:rPr>
          <w:u w:val="single"/>
        </w:rPr>
        <w:t>πάντα με την τήρηση των υγειονομικών πρωτοκόλλων και των οδηγιών του ΕΟΔΥ</w:t>
      </w:r>
      <w:r w:rsidRPr="007A493A">
        <w:t xml:space="preserve">. </w:t>
      </w:r>
    </w:p>
    <w:p w:rsidR="00AD60C8" w:rsidRPr="00AD60C8" w:rsidRDefault="00AD60C8" w:rsidP="00E51C50">
      <w:pPr>
        <w:pStyle w:val="2"/>
        <w:ind w:right="-110"/>
        <w:rPr>
          <w:highlight w:val="cyan"/>
        </w:rPr>
      </w:pPr>
      <w:r w:rsidRPr="007A493A">
        <w:t xml:space="preserve">Ήδη προγραμματίζεται </w:t>
      </w:r>
      <w:r w:rsidR="00346D02" w:rsidRPr="007A493A">
        <w:t xml:space="preserve">διαδικτυακό </w:t>
      </w:r>
      <w:r w:rsidRPr="007A493A">
        <w:t>επιμορφωτικό</w:t>
      </w:r>
      <w:r>
        <w:t xml:space="preserve"> σεμινάριο</w:t>
      </w:r>
      <w:r w:rsidR="00303406">
        <w:t xml:space="preserve"> </w:t>
      </w:r>
      <w:r>
        <w:t>για όλες τις Δ/νσεις Β/θμιας</w:t>
      </w:r>
      <w:r w:rsidR="00303406">
        <w:t xml:space="preserve"> </w:t>
      </w:r>
      <w:r>
        <w:t>Εκπ/σης της Αττικής, το οποίο αναβλήθηκε πέρσι λόγω του κλεισίματος των Σχολείων</w:t>
      </w:r>
      <w:r w:rsidR="00DD1716" w:rsidRPr="00DD1716">
        <w:t>,</w:t>
      </w:r>
      <w:r>
        <w:t xml:space="preserve"> με θέμα</w:t>
      </w:r>
      <w:r w:rsidR="0071462D">
        <w:t xml:space="preserve">: </w:t>
      </w:r>
      <w:r w:rsidR="003125D5" w:rsidRPr="003125D5">
        <w:rPr>
          <w:b/>
          <w:bCs/>
        </w:rPr>
        <w:t>«Από την Κλιματική Αλλαγή στην Κλιματική Κρίση: ψηφιακά εκπαιδευτικά εργαλεία για την Κλιματική Εκπαίδευση</w:t>
      </w:r>
      <w:r w:rsidR="003125D5">
        <w:rPr>
          <w:b/>
          <w:bCs/>
        </w:rPr>
        <w:t xml:space="preserve"> – Η εργαλειοθήκη  </w:t>
      </w:r>
      <w:r w:rsidR="003125D5" w:rsidRPr="003125D5">
        <w:rPr>
          <w:b/>
          <w:bCs/>
        </w:rPr>
        <w:t>“</w:t>
      </w:r>
      <w:r w:rsidR="003125D5">
        <w:rPr>
          <w:b/>
          <w:bCs/>
          <w:lang w:val="en-US"/>
        </w:rPr>
        <w:t>Click</w:t>
      </w:r>
      <w:r w:rsidR="00F34F29">
        <w:rPr>
          <w:b/>
          <w:bCs/>
        </w:rPr>
        <w:t xml:space="preserve"> </w:t>
      </w:r>
      <w:r w:rsidR="003125D5">
        <w:rPr>
          <w:b/>
          <w:bCs/>
          <w:lang w:val="en-US"/>
        </w:rPr>
        <w:t>for</w:t>
      </w:r>
      <w:r w:rsidR="00F34F29">
        <w:rPr>
          <w:b/>
          <w:bCs/>
        </w:rPr>
        <w:t xml:space="preserve"> </w:t>
      </w:r>
      <w:r w:rsidR="003125D5">
        <w:rPr>
          <w:b/>
          <w:bCs/>
          <w:lang w:val="en-US"/>
        </w:rPr>
        <w:t>Schools</w:t>
      </w:r>
      <w:r w:rsidR="003125D5" w:rsidRPr="003125D5">
        <w:rPr>
          <w:b/>
          <w:bCs/>
        </w:rPr>
        <w:t>”»</w:t>
      </w:r>
    </w:p>
    <w:p w:rsidR="00E51C50" w:rsidRPr="009B6EBA" w:rsidRDefault="00E51C50" w:rsidP="009B6EBA">
      <w:pPr>
        <w:pStyle w:val="2"/>
        <w:ind w:right="-110"/>
      </w:pPr>
      <w:r w:rsidRPr="009B6EBA">
        <w:t xml:space="preserve">Επίσης πραγματοποιούνται Επιμορφωτικές Ημερίδες σε συνεργασία με Επιστημονικά Ιδρύματα, </w:t>
      </w:r>
      <w:r w:rsidR="00D906A2" w:rsidRPr="009B6EBA">
        <w:t xml:space="preserve">με τοπικές Δ/νσεις Εκπαίδευσης, με </w:t>
      </w:r>
      <w:r w:rsidRPr="009B6EBA">
        <w:t>μη κυβερνητικές οργανώσεις</w:t>
      </w:r>
      <w:r w:rsidR="009B6EBA">
        <w:t>, με την Πανελλήνια Ένωση Εκπαιδευτικών για την Περιβαλλοντική Εκπαίδευση (Π.Ε.ΕΚ.Π.Ε.)</w:t>
      </w:r>
      <w:r w:rsidRPr="009B6EBA">
        <w:t xml:space="preserve"> και άλλους φορείς.</w:t>
      </w:r>
    </w:p>
    <w:p w:rsidR="00B14170" w:rsidRDefault="00F42BB5" w:rsidP="00F42BB5">
      <w:pPr>
        <w:spacing w:before="240" w:after="120"/>
        <w:ind w:right="-108"/>
        <w:jc w:val="center"/>
        <w:rPr>
          <w:sz w:val="22"/>
          <w:szCs w:val="22"/>
          <w:highlight w:val="cyan"/>
        </w:rPr>
      </w:pPr>
      <w:r>
        <w:rPr>
          <w:b/>
          <w:bCs/>
        </w:rPr>
        <w:lastRenderedPageBreak/>
        <w:t>Δ</w:t>
      </w:r>
      <w:r w:rsidR="00B14170" w:rsidRPr="00DD1716">
        <w:rPr>
          <w:b/>
          <w:bCs/>
        </w:rPr>
        <w:t xml:space="preserve">. </w:t>
      </w:r>
      <w:r w:rsidR="00B14170">
        <w:rPr>
          <w:b/>
          <w:bCs/>
        </w:rPr>
        <w:t>ΘΕΜΑΤΙΚΑ ΔΙΚΤΥΑ</w:t>
      </w:r>
    </w:p>
    <w:p w:rsidR="00764EFA" w:rsidRPr="00764EFA" w:rsidRDefault="003A01C8" w:rsidP="003D79C2">
      <w:pPr>
        <w:ind w:right="-110"/>
        <w:jc w:val="both"/>
      </w:pPr>
      <w:r w:rsidRPr="00764EFA">
        <w:t xml:space="preserve">Σε ότι αφορά στα θεματικά δίκτυα, το ΚΠΕ </w:t>
      </w:r>
      <w:r w:rsidR="00764EFA">
        <w:t xml:space="preserve">Αργυρούπολης </w:t>
      </w:r>
      <w:r w:rsidR="00764EFA" w:rsidRPr="00764EFA">
        <w:t xml:space="preserve">συνεχίζει </w:t>
      </w:r>
      <w:r w:rsidR="00764EFA">
        <w:t xml:space="preserve">ανελλιπώς (από το 1995) </w:t>
      </w:r>
      <w:r w:rsidR="00764EFA" w:rsidRPr="00764EFA">
        <w:t>να συντονίζει το</w:t>
      </w:r>
      <w:r w:rsidRPr="00764EFA">
        <w:t xml:space="preserve"> Διεθνές </w:t>
      </w:r>
      <w:r w:rsidR="00764EFA">
        <w:t>Δ</w:t>
      </w:r>
      <w:r w:rsidRPr="00764EFA">
        <w:t xml:space="preserve">ίκτυο </w:t>
      </w:r>
      <w:r w:rsidR="00764EFA" w:rsidRPr="00764EFA">
        <w:t>διασχολικών συμπράξεων</w:t>
      </w:r>
      <w:r w:rsidR="00764EFA">
        <w:t xml:space="preserve"> Π.Ε.</w:t>
      </w:r>
      <w:r w:rsidR="00303406">
        <w:t xml:space="preserve"> </w:t>
      </w:r>
      <w:r w:rsidRPr="00764EFA">
        <w:t xml:space="preserve">Ελλάδας </w:t>
      </w:r>
      <w:r w:rsidR="00A92588" w:rsidRPr="00764EFA">
        <w:t>-</w:t>
      </w:r>
      <w:r w:rsidRPr="00764EFA">
        <w:t xml:space="preserve"> Κύπρου </w:t>
      </w:r>
      <w:r w:rsidRPr="00764EFA">
        <w:rPr>
          <w:b/>
        </w:rPr>
        <w:t>«Χρυσοπράσινο Φύλλο»</w:t>
      </w:r>
      <w:r w:rsidR="00764EFA" w:rsidRPr="00764EFA">
        <w:t xml:space="preserve">. </w:t>
      </w:r>
      <w:r w:rsidR="00764EFA">
        <w:t>Στον διετή κύκλο ανάπτυξης του Δικτύου που ξεκίνησε πέρσι (φ</w:t>
      </w:r>
      <w:r w:rsidR="00764EFA" w:rsidRPr="00764EFA">
        <w:t>έτος είναι η 2</w:t>
      </w:r>
      <w:r w:rsidR="00764EFA" w:rsidRPr="00764EFA">
        <w:rPr>
          <w:vertAlign w:val="superscript"/>
        </w:rPr>
        <w:t>η</w:t>
      </w:r>
      <w:r w:rsidR="00764EFA" w:rsidRPr="00764EFA">
        <w:t xml:space="preserve"> χρονιά </w:t>
      </w:r>
      <w:r w:rsidR="001E79CF">
        <w:t>της διετίας</w:t>
      </w:r>
      <w:r w:rsidR="00764EFA">
        <w:t xml:space="preserve">) συμμετέχουν συνολικά </w:t>
      </w:r>
      <w:r w:rsidR="001E79CF">
        <w:t xml:space="preserve">45 Σχολεία </w:t>
      </w:r>
      <w:r w:rsidR="001E79CF" w:rsidRPr="001E79CF">
        <w:t>(</w:t>
      </w:r>
      <w:r w:rsidR="00764EFA" w:rsidRPr="001E79CF">
        <w:t>2</w:t>
      </w:r>
      <w:r w:rsidR="001E79CF" w:rsidRPr="001E79CF">
        <w:t>2</w:t>
      </w:r>
      <w:r w:rsidR="00764EFA" w:rsidRPr="001E79CF">
        <w:t xml:space="preserve"> από την Ελλάδα και </w:t>
      </w:r>
      <w:r w:rsidR="001E79CF" w:rsidRPr="001E79CF">
        <w:t>23</w:t>
      </w:r>
      <w:r w:rsidR="00764EFA" w:rsidRPr="001E79CF">
        <w:t xml:space="preserve"> από την Κύπρο</w:t>
      </w:r>
      <w:r w:rsidR="001E79CF" w:rsidRPr="001E79CF">
        <w:t>)</w:t>
      </w:r>
      <w:r w:rsidR="00764EFA" w:rsidRPr="001E79CF">
        <w:t xml:space="preserve">. </w:t>
      </w:r>
      <w:r w:rsidR="00B714EB" w:rsidRPr="001E79CF">
        <w:t>Για τη φετινή σχολική χρονιά προβλέπεται η ολοκλήρωση</w:t>
      </w:r>
      <w:r w:rsidR="00B714EB">
        <w:t xml:space="preserve"> των Προγραμμάτων Π.Ε. που ξεκίνησαν πέρσι, διαδικτυακές συναντήσεις </w:t>
      </w:r>
      <w:r w:rsidR="00715B9B">
        <w:t xml:space="preserve">εργασίας και επιμόρφωσης </w:t>
      </w:r>
      <w:r w:rsidR="00B714EB">
        <w:t>των εκπαιδευτικών που συμμετέχουν και από τις δύο χώρες</w:t>
      </w:r>
      <w:r w:rsidR="00715B9B">
        <w:t xml:space="preserve">, </w:t>
      </w:r>
      <w:r w:rsidR="00B714EB">
        <w:t xml:space="preserve">διαδικτυακές δράσεις και </w:t>
      </w:r>
      <w:r w:rsidR="00715B9B">
        <w:t>τηλ</w:t>
      </w:r>
      <w:r w:rsidR="00EA2676">
        <w:t>ε</w:t>
      </w:r>
      <w:r w:rsidR="00B714EB">
        <w:t>συναντήσεις των μαθητικών περιβαλλοντικών ομάδων</w:t>
      </w:r>
      <w:r w:rsidR="00715B9B">
        <w:t xml:space="preserve"> και τέλος οι </w:t>
      </w:r>
      <w:r w:rsidR="00715B9B" w:rsidRPr="00715B9B">
        <w:t>παρουσιάσεις των εργασιών στις σχολικές κοινότητες και τις τοπικές κοινωνίες</w:t>
      </w:r>
      <w:r w:rsidR="00B714EB">
        <w:t xml:space="preserve">. </w:t>
      </w:r>
      <w:r w:rsidR="007A493A">
        <w:t>Ήδη προγραμματίζονται διαδικτυακή συνάντηση εργασίας για τα Ελλαδικά Σχολεία του δικτύου στις 4/11/20 και η 2</w:t>
      </w:r>
      <w:r w:rsidR="007A493A" w:rsidRPr="007A493A">
        <w:rPr>
          <w:vertAlign w:val="superscript"/>
        </w:rPr>
        <w:t>η</w:t>
      </w:r>
      <w:r w:rsidR="007A493A">
        <w:t xml:space="preserve"> συνάντηση εργασίας με όλα τα Σχολεία για τα μέσα Νοεμβρίου.</w:t>
      </w:r>
    </w:p>
    <w:p w:rsidR="00F42BB5" w:rsidRDefault="00F42BB5" w:rsidP="00CB3F02">
      <w:pPr>
        <w:spacing w:before="240" w:after="120"/>
        <w:ind w:right="-108"/>
        <w:jc w:val="center"/>
        <w:rPr>
          <w:sz w:val="22"/>
          <w:szCs w:val="22"/>
          <w:highlight w:val="cyan"/>
        </w:rPr>
      </w:pPr>
      <w:r>
        <w:rPr>
          <w:b/>
          <w:bCs/>
        </w:rPr>
        <w:t>Ε</w:t>
      </w:r>
      <w:r w:rsidRPr="00DD1716">
        <w:rPr>
          <w:b/>
          <w:bCs/>
        </w:rPr>
        <w:t xml:space="preserve">. </w:t>
      </w:r>
      <w:r>
        <w:rPr>
          <w:b/>
          <w:bCs/>
        </w:rPr>
        <w:t>ΔΙΕΘΝΕΙΣ ΣΥΝΕΡΓΑΣΙΕΣ</w:t>
      </w:r>
    </w:p>
    <w:p w:rsidR="009C4400" w:rsidRPr="00A75672" w:rsidRDefault="008C150F" w:rsidP="003D79C2">
      <w:pPr>
        <w:spacing w:before="60"/>
        <w:ind w:right="-108"/>
        <w:jc w:val="both"/>
        <w:rPr>
          <w:b/>
        </w:rPr>
      </w:pPr>
      <w:r w:rsidRPr="00A75672">
        <w:t xml:space="preserve">Το ΚΠΕ </w:t>
      </w:r>
      <w:r w:rsidR="00A75672" w:rsidRPr="00A75672">
        <w:t xml:space="preserve">συμμετείχε με επιτυχία </w:t>
      </w:r>
      <w:r w:rsidRPr="00A75672">
        <w:t xml:space="preserve">στο Ευρωπαϊκό Πρόγραμμα </w:t>
      </w:r>
      <w:r w:rsidRPr="00A75672">
        <w:rPr>
          <w:lang w:val="en-US"/>
        </w:rPr>
        <w:t>Erasmus</w:t>
      </w:r>
      <w:r w:rsidRPr="00A75672">
        <w:t xml:space="preserve">+ με τίτλο </w:t>
      </w:r>
      <w:r w:rsidRPr="00A75672">
        <w:rPr>
          <w:b/>
        </w:rPr>
        <w:t>“</w:t>
      </w:r>
      <w:r w:rsidRPr="00A75672">
        <w:rPr>
          <w:b/>
          <w:lang w:val="en-US"/>
        </w:rPr>
        <w:t>Climate</w:t>
      </w:r>
      <w:r w:rsidR="00F34F29">
        <w:rPr>
          <w:b/>
        </w:rPr>
        <w:t xml:space="preserve"> </w:t>
      </w:r>
      <w:r w:rsidRPr="00A75672">
        <w:rPr>
          <w:b/>
          <w:lang w:val="en-US"/>
        </w:rPr>
        <w:t>Change</w:t>
      </w:r>
      <w:r w:rsidR="00F34F29">
        <w:rPr>
          <w:b/>
        </w:rPr>
        <w:t xml:space="preserve"> </w:t>
      </w:r>
      <w:r w:rsidRPr="00A75672">
        <w:rPr>
          <w:b/>
          <w:lang w:val="en-US"/>
        </w:rPr>
        <w:t>Kit</w:t>
      </w:r>
      <w:r w:rsidR="00F34F29">
        <w:rPr>
          <w:b/>
        </w:rPr>
        <w:t xml:space="preserve"> </w:t>
      </w:r>
      <w:r w:rsidRPr="00A75672">
        <w:rPr>
          <w:b/>
          <w:lang w:val="en-US"/>
        </w:rPr>
        <w:t>for</w:t>
      </w:r>
      <w:r w:rsidR="00F34F29">
        <w:rPr>
          <w:b/>
        </w:rPr>
        <w:t xml:space="preserve"> </w:t>
      </w:r>
      <w:r w:rsidRPr="00A75672">
        <w:rPr>
          <w:b/>
          <w:lang w:val="en-US"/>
        </w:rPr>
        <w:t>Secondary</w:t>
      </w:r>
      <w:r w:rsidR="00F34F29">
        <w:rPr>
          <w:b/>
        </w:rPr>
        <w:t xml:space="preserve"> </w:t>
      </w:r>
      <w:r w:rsidRPr="00A75672">
        <w:rPr>
          <w:b/>
          <w:lang w:val="en-US"/>
        </w:rPr>
        <w:t>Schools</w:t>
      </w:r>
      <w:r w:rsidRPr="00A75672">
        <w:rPr>
          <w:b/>
        </w:rPr>
        <w:t xml:space="preserve"> </w:t>
      </w:r>
      <w:r w:rsidR="00CB6E93">
        <w:rPr>
          <w:b/>
        </w:rPr>
        <w:t>–</w:t>
      </w:r>
      <w:r w:rsidRPr="00A75672">
        <w:rPr>
          <w:b/>
        </w:rPr>
        <w:t xml:space="preserve"> </w:t>
      </w:r>
      <w:r w:rsidRPr="00A75672">
        <w:rPr>
          <w:b/>
          <w:lang w:val="en-US"/>
        </w:rPr>
        <w:t>Click</w:t>
      </w:r>
      <w:r w:rsidR="00CB6E93">
        <w:rPr>
          <w:b/>
        </w:rPr>
        <w:t xml:space="preserve"> </w:t>
      </w:r>
      <w:r w:rsidRPr="00A75672">
        <w:rPr>
          <w:b/>
          <w:lang w:val="en-US"/>
        </w:rPr>
        <w:t>for</w:t>
      </w:r>
      <w:r w:rsidR="00CB6E93">
        <w:rPr>
          <w:b/>
        </w:rPr>
        <w:t xml:space="preserve"> </w:t>
      </w:r>
      <w:r w:rsidRPr="00A75672">
        <w:rPr>
          <w:b/>
          <w:lang w:val="en-US"/>
        </w:rPr>
        <w:t>Schools</w:t>
      </w:r>
      <w:r w:rsidRPr="00A75672">
        <w:t xml:space="preserve">”, που </w:t>
      </w:r>
      <w:r w:rsidR="00F42BB5">
        <w:t>είχε</w:t>
      </w:r>
      <w:r w:rsidRPr="00A75672">
        <w:t xml:space="preserve"> ως στόχο την παροχή σύγχρονων μέσων εκπ</w:t>
      </w:r>
      <w:r w:rsidR="002B7AF0">
        <w:t>αίδευ</w:t>
      </w:r>
      <w:r w:rsidRPr="00A75672">
        <w:t xml:space="preserve">σης και εκπαιδευτικού υλικού για τη διδασκαλία της κλιματικής αλλαγής στα Γυμνάσια. </w:t>
      </w:r>
      <w:r w:rsidR="00F42BB5">
        <w:t>Το εκπ</w:t>
      </w:r>
      <w:r w:rsidR="002B7AF0">
        <w:t>/</w:t>
      </w:r>
      <w:r w:rsidR="00F42BB5">
        <w:t xml:space="preserve">κό υλικό </w:t>
      </w:r>
      <w:r w:rsidR="007B6C12">
        <w:t>είναι διαθέσιμο</w:t>
      </w:r>
      <w:r w:rsidR="00F42BB5">
        <w:t xml:space="preserve"> στα Ελληνικά και άλλες 4 ευρωπαϊκές γλώσσες</w:t>
      </w:r>
      <w:r w:rsidR="00F34F29">
        <w:t xml:space="preserve"> </w:t>
      </w:r>
      <w:r w:rsidR="007B6C12">
        <w:t xml:space="preserve">και </w:t>
      </w:r>
      <w:r w:rsidR="00F42BB5" w:rsidRPr="007B6C12">
        <w:rPr>
          <w:b/>
          <w:bCs/>
        </w:rPr>
        <w:t xml:space="preserve">βραβεύτηκε </w:t>
      </w:r>
      <w:r w:rsidR="00435FCC" w:rsidRPr="007B6C12">
        <w:rPr>
          <w:b/>
          <w:bCs/>
        </w:rPr>
        <w:t>ως καλή πρακτική</w:t>
      </w:r>
      <w:r w:rsidR="00F42BB5" w:rsidRPr="007B6C12">
        <w:t xml:space="preserve">. </w:t>
      </w:r>
      <w:r w:rsidRPr="007B6C12">
        <w:t xml:space="preserve">Στο πλαίσιο </w:t>
      </w:r>
      <w:r w:rsidR="00A2302C" w:rsidRPr="007B6C12">
        <w:t>της διάχ</w:t>
      </w:r>
      <w:r w:rsidR="00A2302C">
        <w:t>υσης τ</w:t>
      </w:r>
      <w:r w:rsidRPr="00A75672">
        <w:t xml:space="preserve">ου προγράμματος θα οργανώσουμε </w:t>
      </w:r>
      <w:r w:rsidR="00640F57">
        <w:t>ημερίδες</w:t>
      </w:r>
      <w:r w:rsidRPr="00A75672">
        <w:t xml:space="preserve"> για τη χρήση της </w:t>
      </w:r>
      <w:r w:rsidR="0050704B" w:rsidRPr="00A75672">
        <w:t>ηλ</w:t>
      </w:r>
      <w:r w:rsidR="00A2302C">
        <w:t>εκτρονι</w:t>
      </w:r>
      <w:r w:rsidR="0050704B" w:rsidRPr="00A75672">
        <w:t xml:space="preserve">κής </w:t>
      </w:r>
      <w:r w:rsidRPr="00A75672">
        <w:t>πλατφόρμας</w:t>
      </w:r>
      <w:r w:rsidR="00A2302C">
        <w:t xml:space="preserve"> - εργαλειοθήκης</w:t>
      </w:r>
      <w:r w:rsidRPr="00A75672">
        <w:t xml:space="preserve"> και </w:t>
      </w:r>
      <w:r w:rsidR="002B7AF0">
        <w:t xml:space="preserve">την αξιοποίηση </w:t>
      </w:r>
      <w:r w:rsidRPr="00A75672">
        <w:t>του υλικού</w:t>
      </w:r>
      <w:r w:rsidR="0050704B" w:rsidRPr="00A75672">
        <w:t>.</w:t>
      </w:r>
    </w:p>
    <w:p w:rsidR="00362DEA" w:rsidRPr="00362DEA" w:rsidRDefault="00362DEA" w:rsidP="00CB3F02">
      <w:pPr>
        <w:spacing w:before="240" w:after="120"/>
        <w:ind w:right="-108"/>
        <w:jc w:val="center"/>
        <w:rPr>
          <w:b/>
          <w:bCs/>
        </w:rPr>
      </w:pPr>
      <w:r>
        <w:rPr>
          <w:b/>
          <w:bCs/>
        </w:rPr>
        <w:t xml:space="preserve">ΣΤ. </w:t>
      </w:r>
      <w:r w:rsidRPr="00362DEA">
        <w:rPr>
          <w:b/>
          <w:bCs/>
        </w:rPr>
        <w:t>ΠΑΙΔΑΓΩΓΙΚΗ  ΠΡΟΣΕΓΓΙΣΗ ΤΟΥ ΚΠΕ ΑΡΓΥΡΟΥΠΟΛΗΣ - ΣΥΝΕΡΓΑΣΙΕΣ</w:t>
      </w:r>
    </w:p>
    <w:p w:rsidR="003041B8" w:rsidRDefault="003041B8" w:rsidP="00F01FC9">
      <w:pPr>
        <w:ind w:right="-110" w:firstLine="540"/>
        <w:jc w:val="both"/>
      </w:pPr>
      <w:r w:rsidRPr="00A75672">
        <w:t xml:space="preserve">Σε όλα τα προγράμματα </w:t>
      </w:r>
      <w:r w:rsidR="00A75672" w:rsidRPr="00A75672">
        <w:t xml:space="preserve">και τις δράσεις </w:t>
      </w:r>
      <w:r w:rsidRPr="00A75672">
        <w:t>του Κ</w:t>
      </w:r>
      <w:r w:rsidR="00A75672" w:rsidRPr="00A75672">
        <w:t>ΠΕ</w:t>
      </w:r>
      <w:r w:rsidRPr="00A75672">
        <w:t xml:space="preserve"> εφαρμόζονται οι αρχές της διεπιστημονικής θεώρησης, της βιωματικής προσέγγισης, του ανοίγματος του Σχολείου στην κοινωνία, της ομαδικής εργασίας, της ανάπτυξης δημοκρατικού διαλόγου, της καλλιέργειας της κριτικής σκέψης και του περάσματος από τα λόγια στις πράξεις. </w:t>
      </w:r>
      <w:r w:rsidR="009D6F23" w:rsidRPr="00A75672">
        <w:t>Συνεργαζόμαστε με επιστημονικά ιδρύματα όπως το Πανεπιστήμιο Αθηνών, το Ελλ</w:t>
      </w:r>
      <w:r w:rsidR="00DD5342" w:rsidRPr="00A75672">
        <w:t>ηνικό Κέντρο Θαλασσίων Ερευνών</w:t>
      </w:r>
      <w:r w:rsidR="009D6F23" w:rsidRPr="00A75672">
        <w:t xml:space="preserve">, το </w:t>
      </w:r>
      <w:r w:rsidR="00F16DF4" w:rsidRPr="00A75672">
        <w:t xml:space="preserve">Ινστιτούτο </w:t>
      </w:r>
      <w:r w:rsidR="00F409C0" w:rsidRPr="00A75672">
        <w:t xml:space="preserve">Μεσογειακών </w:t>
      </w:r>
      <w:r w:rsidR="00B14808" w:rsidRPr="00A75672">
        <w:t>&amp;</w:t>
      </w:r>
      <w:r w:rsidR="00F16DF4" w:rsidRPr="00A75672">
        <w:t>Δασικών Οικοσυστημάτων</w:t>
      </w:r>
      <w:r w:rsidR="00B14808" w:rsidRPr="00A75672">
        <w:t xml:space="preserve">,το Εθνικό Αστεροσκοπείο Αθηνών </w:t>
      </w:r>
      <w:r w:rsidR="00F16DF4" w:rsidRPr="00A75672">
        <w:t xml:space="preserve">κ.ά., με υπηρεσίες του Δημοσίου όπως </w:t>
      </w:r>
      <w:r w:rsidR="00B14808" w:rsidRPr="00A75672">
        <w:t>η Πυροσβεστική Υπηρεσία</w:t>
      </w:r>
      <w:r w:rsidR="00362DEA">
        <w:t xml:space="preserve"> και</w:t>
      </w:r>
      <w:r w:rsidR="00F16DF4" w:rsidRPr="00A75672">
        <w:t xml:space="preserve">το Υπουργείο Περιβάλλοντος, με μη κυβερνητικές Οργανώσεις όπως η </w:t>
      </w:r>
      <w:r w:rsidR="00DD5342" w:rsidRPr="00A75672">
        <w:t xml:space="preserve">Φιλοδασική Ένωση Αθηνών, το </w:t>
      </w:r>
      <w:r w:rsidR="00F16DF4" w:rsidRPr="00A75672">
        <w:rPr>
          <w:lang w:val="en-US"/>
        </w:rPr>
        <w:t>WWF</w:t>
      </w:r>
      <w:r w:rsidR="00F16DF4" w:rsidRPr="00A75672">
        <w:t xml:space="preserve"> Ελλάς, η Π.Ε.ΕΚ.Π.Ε.</w:t>
      </w:r>
      <w:r w:rsidR="00BE22F1" w:rsidRPr="00A75672">
        <w:t>,</w:t>
      </w:r>
      <w:r w:rsidR="00B14808" w:rsidRPr="00A75672">
        <w:t xml:space="preserve">το Μεσογειακό Κέντρο Περιβάλλοντος, </w:t>
      </w:r>
      <w:r w:rsidR="00F16DF4" w:rsidRPr="00A75672">
        <w:t xml:space="preserve">η </w:t>
      </w:r>
      <w:r w:rsidR="00B14808" w:rsidRPr="00A75672">
        <w:t xml:space="preserve">Φυσιολατρική Κίνηση </w:t>
      </w:r>
      <w:r w:rsidR="00153A3F" w:rsidRPr="00A75672">
        <w:t>“</w:t>
      </w:r>
      <w:r w:rsidR="00B14808" w:rsidRPr="00A75672">
        <w:t>Βριλησσός</w:t>
      </w:r>
      <w:r w:rsidR="00153A3F" w:rsidRPr="00A75672">
        <w:t>”</w:t>
      </w:r>
      <w:r w:rsidR="00B14808" w:rsidRPr="00A75672">
        <w:t xml:space="preserve">, </w:t>
      </w:r>
      <w:r w:rsidR="00153A3F" w:rsidRPr="00A75672">
        <w:t xml:space="preserve">η </w:t>
      </w:r>
      <w:r w:rsidR="00F16DF4" w:rsidRPr="00A75672">
        <w:rPr>
          <w:lang w:val="en-US"/>
        </w:rPr>
        <w:t>HELMEPA</w:t>
      </w:r>
      <w:r w:rsidR="00F16DF4" w:rsidRPr="00A75672">
        <w:t xml:space="preserve">, </w:t>
      </w:r>
      <w:r w:rsidR="00AF1884" w:rsidRPr="00A75672">
        <w:t xml:space="preserve">το Μεσογειακό Γραφείο Πληροφόρησης (MIO), η Ελληνική Οικολογική Εταιρεία </w:t>
      </w:r>
      <w:r w:rsidR="00F16DF4" w:rsidRPr="00A75672">
        <w:t xml:space="preserve">κ.ά. </w:t>
      </w:r>
      <w:r w:rsidR="00A458D3">
        <w:t>Επίσης το ΚΠΕ συνεργάζεται στενά με το Δήμο Ελληνικού-Αργυρούπολης, ο οποίος στηρίζει με πολλούς τρόπους τη λειτουργία μας.</w:t>
      </w:r>
    </w:p>
    <w:p w:rsidR="00AE1E00" w:rsidRPr="00A57130" w:rsidRDefault="00BB75E3" w:rsidP="00A57130">
      <w:pPr>
        <w:pStyle w:val="a7"/>
        <w:spacing w:before="60"/>
        <w:ind w:right="-108" w:firstLine="539"/>
      </w:pPr>
      <w:r w:rsidRPr="00A42F02">
        <w:rPr>
          <w:b/>
          <w:bCs/>
        </w:rPr>
        <w:t xml:space="preserve">Η Περιβαλλοντική Εκπαίδευση και στις συνθήκες της πανδημίας </w:t>
      </w:r>
      <w:r w:rsidR="00A57130" w:rsidRPr="00A42F02">
        <w:rPr>
          <w:b/>
          <w:bCs/>
        </w:rPr>
        <w:t xml:space="preserve">πιστεύουμε ότι </w:t>
      </w:r>
      <w:r w:rsidRPr="00A42F02">
        <w:rPr>
          <w:b/>
          <w:bCs/>
        </w:rPr>
        <w:t xml:space="preserve">είναι απαραίτητη </w:t>
      </w:r>
      <w:r>
        <w:t>και μπορεί να προσφέρει σημαντικά οφέλη στην κοινωνία αφού</w:t>
      </w:r>
      <w:r w:rsidR="00A57130">
        <w:t>:</w:t>
      </w:r>
      <w:r>
        <w:t xml:space="preserve"> α) </w:t>
      </w:r>
      <w:r w:rsidRPr="00A458D3">
        <w:rPr>
          <w:b/>
          <w:bCs/>
        </w:rPr>
        <w:t>τα περιβαλλοντικά ζητήματα, όπως η κλιματική κρίση, η ρύπανση η απώλεια της βιοποικιλότητας</w:t>
      </w:r>
      <w:r>
        <w:t xml:space="preserve"> κ.ά. όχι μόνο δεν είναι υποδεέστερα από τα ζητήματα προστασίας της υγείας, αλλά αντίθετα πολλές φορές </w:t>
      </w:r>
      <w:r w:rsidRPr="00A458D3">
        <w:rPr>
          <w:b/>
          <w:bCs/>
        </w:rPr>
        <w:t>αποτελούν άμεσες αιτίες πολλών ασθενειών, είτε τα επιδεινώνουν</w:t>
      </w:r>
      <w:r>
        <w:t xml:space="preserve"> δρώντας συνεργιστικά</w:t>
      </w:r>
      <w:r w:rsidR="00A57130">
        <w:t>,</w:t>
      </w:r>
      <w:r w:rsidR="00303406">
        <w:t xml:space="preserve"> </w:t>
      </w:r>
      <w:r w:rsidR="00A57130">
        <w:t xml:space="preserve">β) </w:t>
      </w:r>
      <w:r w:rsidR="00A458D3">
        <w:rPr>
          <w:b/>
          <w:bCs/>
        </w:rPr>
        <w:t>η</w:t>
      </w:r>
      <w:r w:rsidR="00A57130" w:rsidRPr="00A458D3">
        <w:rPr>
          <w:b/>
          <w:bCs/>
        </w:rPr>
        <w:t xml:space="preserve"> εξελισσόμενη κλιματική αλλαγή δημιουργεί επιπλέον πίεση στις ανθρώπινες κοινωνίες, στις οποίες προξενεί εκτεταμένες απώλειες, καταστροφές και εκτοπίσεις πληθυσμών</w:t>
      </w:r>
      <w:r w:rsidR="00A57130">
        <w:t xml:space="preserve">. Σας καλούμε λοιπόν να συμμετάσχετε στις δράσεις </w:t>
      </w:r>
      <w:r w:rsidR="00A57130" w:rsidRPr="00A458D3">
        <w:t>μας για τη δημιουργία γνωστικών και αξιακών προϋποθέσεων που απαιτούνται για την ενεργοποίηση στην κατεύθυνση της προστασίας του ανθρώπου και του περιβάλλοντος, της αειφόρου ανάπτυξης και της ποιότητας της ζωής</w:t>
      </w:r>
      <w:r w:rsidR="00A42F02" w:rsidRPr="00A458D3">
        <w:t xml:space="preserve">. </w:t>
      </w:r>
    </w:p>
    <w:p w:rsidR="0035172D" w:rsidRDefault="0035172D" w:rsidP="0035172D">
      <w:pPr>
        <w:ind w:firstLine="567"/>
        <w:jc w:val="both"/>
      </w:pPr>
      <w:r w:rsidRPr="00AE1E00">
        <w:t>Ευχόμαστε Υγεία</w:t>
      </w:r>
      <w:r w:rsidR="00AE1E00" w:rsidRPr="00AE1E00">
        <w:t xml:space="preserve">, </w:t>
      </w:r>
      <w:r w:rsidRPr="00AE1E00">
        <w:t xml:space="preserve">Δημιουργικότητα και </w:t>
      </w:r>
      <w:r w:rsidR="00AE1E00" w:rsidRPr="00AE1E00">
        <w:t>Δύναμη</w:t>
      </w:r>
      <w:r w:rsidRPr="00AE1E00">
        <w:t xml:space="preserve"> σε όλους και όλες!</w:t>
      </w:r>
    </w:p>
    <w:p w:rsidR="00810EE6" w:rsidRDefault="00810EE6" w:rsidP="0035172D">
      <w:pPr>
        <w:ind w:firstLine="567"/>
        <w:jc w:val="both"/>
      </w:pPr>
    </w:p>
    <w:p w:rsidR="00CB3F02" w:rsidRDefault="00CB3F02" w:rsidP="00CB3F02">
      <w:pPr>
        <w:spacing w:before="60"/>
        <w:ind w:right="-108" w:firstLine="6481"/>
      </w:pPr>
      <w:r>
        <w:t xml:space="preserve">Ο Υπεύθυνος του ΚΠΕ </w:t>
      </w:r>
    </w:p>
    <w:p w:rsidR="00810EE6" w:rsidRDefault="00810EE6" w:rsidP="00CB3F02">
      <w:pPr>
        <w:spacing w:before="60"/>
        <w:ind w:right="-108" w:firstLine="6481"/>
      </w:pPr>
    </w:p>
    <w:p w:rsidR="00CB3F02" w:rsidRDefault="00CB3F02" w:rsidP="00AE1E00">
      <w:pPr>
        <w:spacing w:before="120"/>
        <w:ind w:right="-108" w:firstLine="6481"/>
      </w:pPr>
      <w:r>
        <w:t>Θεμιστοκλής Σμπαρούνης</w:t>
      </w:r>
    </w:p>
    <w:p w:rsidR="00A57130" w:rsidRDefault="00E35F06" w:rsidP="00A57130">
      <w:pPr>
        <w:spacing w:before="120"/>
        <w:ind w:right="-108"/>
        <w:jc w:val="both"/>
      </w:pPr>
      <w:r w:rsidRPr="00E35F06">
        <w:rPr>
          <w:u w:val="single"/>
        </w:rPr>
        <w:t>Συνημ.</w:t>
      </w:r>
      <w:r>
        <w:t xml:space="preserve"> Παράρτημα με ψηφιακό εκπ/κό υλικό (3 σελ.)</w:t>
      </w:r>
    </w:p>
    <w:p w:rsidR="00A57130" w:rsidRDefault="00A94818" w:rsidP="00A57130">
      <w:pPr>
        <w:spacing w:before="120"/>
        <w:ind w:right="-108"/>
        <w:jc w:val="both"/>
      </w:pPr>
      <w:r>
        <w:rPr>
          <w:noProof/>
        </w:rPr>
        <w:pict>
          <v:shape id="_x0000_s1033" type="#_x0000_t202" style="position:absolute;left:0;text-align:left;margin-left:.55pt;margin-top:12.7pt;width:500.55pt;height:66.35pt;z-index:251660288" stroked="f">
            <v:textbox>
              <w:txbxContent>
                <w:p w:rsidR="00A57130" w:rsidRPr="00174A2D" w:rsidRDefault="00A42F02" w:rsidP="00174A2D">
                  <w:pPr>
                    <w:jc w:val="both"/>
                    <w:rPr>
                      <w:b/>
                      <w:bCs/>
                      <w:sz w:val="23"/>
                      <w:szCs w:val="23"/>
                    </w:rPr>
                  </w:pPr>
                  <w:r w:rsidRPr="00174A2D">
                    <w:rPr>
                      <w:sz w:val="23"/>
                      <w:szCs w:val="23"/>
                    </w:rPr>
                    <w:t>Οι δράσεις του ΚΠΕ Αργυρούπολης αναμένεται να χρηματοδοτηθούν μέσω του Επιχειρησιακού Προγράμματος «Ανάπτυξη Ανθρώπινου Δυναμικού, Εκπαίδευση και Δια Βίου Μάθηση», Πράξη «Κέντρα Περιβαλλοντικής Εκπαίδευσης - Περιβαλλοντική Εκπαίδευση (Β΄ Κύκλος)» με τη συγχρηματοδότηση της Ελλάδας και της Ευρωπαϊκής Ένωσης (Ευρωπαϊκό Κοινωνικό Ταμείο)</w:t>
                  </w:r>
                  <w:r w:rsidR="00810EE6" w:rsidRPr="00174A2D">
                    <w:rPr>
                      <w:sz w:val="23"/>
                      <w:szCs w:val="23"/>
                    </w:rPr>
                    <w:t>.</w:t>
                  </w:r>
                </w:p>
              </w:txbxContent>
            </v:textbox>
          </v:shape>
        </w:pict>
      </w:r>
    </w:p>
    <w:sectPr w:rsidR="00A57130" w:rsidSect="00AE1E00">
      <w:footerReference w:type="even" r:id="rId17"/>
      <w:footerReference w:type="default" r:id="rId18"/>
      <w:pgSz w:w="11906" w:h="16838"/>
      <w:pgMar w:top="1021"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978" w:rsidRDefault="00915978">
      <w:r>
        <w:separator/>
      </w:r>
    </w:p>
  </w:endnote>
  <w:endnote w:type="continuationSeparator" w:id="1">
    <w:p w:rsidR="00915978" w:rsidRDefault="00915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1B8" w:rsidRDefault="00A94818">
    <w:pPr>
      <w:pStyle w:val="a4"/>
      <w:framePr w:wrap="around" w:vAnchor="text" w:hAnchor="margin" w:xAlign="right" w:y="1"/>
      <w:rPr>
        <w:rStyle w:val="a5"/>
      </w:rPr>
    </w:pPr>
    <w:r>
      <w:rPr>
        <w:rStyle w:val="a5"/>
      </w:rPr>
      <w:fldChar w:fldCharType="begin"/>
    </w:r>
    <w:r w:rsidR="003041B8">
      <w:rPr>
        <w:rStyle w:val="a5"/>
      </w:rPr>
      <w:instrText xml:space="preserve">PAGE  </w:instrText>
    </w:r>
    <w:r>
      <w:rPr>
        <w:rStyle w:val="a5"/>
      </w:rPr>
      <w:fldChar w:fldCharType="end"/>
    </w:r>
  </w:p>
  <w:p w:rsidR="003041B8" w:rsidRDefault="003041B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1B8" w:rsidRDefault="00A94818">
    <w:pPr>
      <w:pStyle w:val="a4"/>
      <w:framePr w:wrap="around" w:vAnchor="text" w:hAnchor="margin" w:xAlign="right" w:y="1"/>
      <w:rPr>
        <w:rStyle w:val="a5"/>
      </w:rPr>
    </w:pPr>
    <w:r>
      <w:rPr>
        <w:rStyle w:val="a5"/>
      </w:rPr>
      <w:fldChar w:fldCharType="begin"/>
    </w:r>
    <w:r w:rsidR="003041B8">
      <w:rPr>
        <w:rStyle w:val="a5"/>
      </w:rPr>
      <w:instrText xml:space="preserve">PAGE  </w:instrText>
    </w:r>
    <w:r>
      <w:rPr>
        <w:rStyle w:val="a5"/>
      </w:rPr>
      <w:fldChar w:fldCharType="separate"/>
    </w:r>
    <w:r w:rsidR="00AC3115">
      <w:rPr>
        <w:rStyle w:val="a5"/>
        <w:noProof/>
      </w:rPr>
      <w:t>1</w:t>
    </w:r>
    <w:r>
      <w:rPr>
        <w:rStyle w:val="a5"/>
      </w:rPr>
      <w:fldChar w:fldCharType="end"/>
    </w:r>
  </w:p>
  <w:p w:rsidR="003041B8" w:rsidRDefault="003041B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978" w:rsidRDefault="00915978">
      <w:r>
        <w:separator/>
      </w:r>
    </w:p>
  </w:footnote>
  <w:footnote w:type="continuationSeparator" w:id="1">
    <w:p w:rsidR="00915978" w:rsidRDefault="00915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35BF4"/>
    <w:multiLevelType w:val="hybridMultilevel"/>
    <w:tmpl w:val="A560CA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1AC3F77"/>
    <w:multiLevelType w:val="hybridMultilevel"/>
    <w:tmpl w:val="873EF4C6"/>
    <w:lvl w:ilvl="0" w:tplc="045A41FA">
      <w:numFmt w:val="bullet"/>
      <w:lvlText w:val="-"/>
      <w:lvlJc w:val="left"/>
      <w:pPr>
        <w:tabs>
          <w:tab w:val="num" w:pos="1275"/>
        </w:tabs>
        <w:ind w:left="1275" w:hanging="735"/>
      </w:pPr>
      <w:rPr>
        <w:rFonts w:ascii="Times New Roman" w:eastAsia="Times New Roman" w:hAnsi="Times New Roman" w:cs="Times New Roman"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
    <w:nsid w:val="746F0947"/>
    <w:multiLevelType w:val="hybridMultilevel"/>
    <w:tmpl w:val="AD6EF5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A2E18D2"/>
    <w:multiLevelType w:val="hybridMultilevel"/>
    <w:tmpl w:val="C7C446F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embedSystemFonts/>
  <w:stylePaneFormatFilter w:val="3F01"/>
  <w:defaultTabStop w:val="720"/>
  <w:noPunctuationKerning/>
  <w:characterSpacingControl w:val="doNotCompress"/>
  <w:hdrShapeDefaults>
    <o:shapedefaults v:ext="edit" spidmax="8194"/>
  </w:hdrShapeDefaults>
  <w:footnotePr>
    <w:footnote w:id="0"/>
    <w:footnote w:id="1"/>
  </w:footnotePr>
  <w:endnotePr>
    <w:endnote w:id="0"/>
    <w:endnote w:id="1"/>
  </w:endnotePr>
  <w:compat/>
  <w:rsids>
    <w:rsidRoot w:val="00916D4C"/>
    <w:rsid w:val="00001137"/>
    <w:rsid w:val="00010AB6"/>
    <w:rsid w:val="0002376B"/>
    <w:rsid w:val="0004456E"/>
    <w:rsid w:val="00074F4C"/>
    <w:rsid w:val="000762C5"/>
    <w:rsid w:val="00083B36"/>
    <w:rsid w:val="000866E0"/>
    <w:rsid w:val="0010645C"/>
    <w:rsid w:val="00111EB4"/>
    <w:rsid w:val="00131A03"/>
    <w:rsid w:val="00134BB4"/>
    <w:rsid w:val="00145286"/>
    <w:rsid w:val="0014553A"/>
    <w:rsid w:val="001455CB"/>
    <w:rsid w:val="00153A3F"/>
    <w:rsid w:val="00174A2D"/>
    <w:rsid w:val="00174BEB"/>
    <w:rsid w:val="00181387"/>
    <w:rsid w:val="001913CA"/>
    <w:rsid w:val="00194DE7"/>
    <w:rsid w:val="001B6584"/>
    <w:rsid w:val="001C3281"/>
    <w:rsid w:val="001C6168"/>
    <w:rsid w:val="001D2F0E"/>
    <w:rsid w:val="001E0919"/>
    <w:rsid w:val="001E0B91"/>
    <w:rsid w:val="001E1C64"/>
    <w:rsid w:val="001E79CF"/>
    <w:rsid w:val="00221879"/>
    <w:rsid w:val="00224D24"/>
    <w:rsid w:val="002270C8"/>
    <w:rsid w:val="00256B8D"/>
    <w:rsid w:val="00270884"/>
    <w:rsid w:val="00280864"/>
    <w:rsid w:val="00293051"/>
    <w:rsid w:val="002A3637"/>
    <w:rsid w:val="002A625A"/>
    <w:rsid w:val="002B29C3"/>
    <w:rsid w:val="002B3A9E"/>
    <w:rsid w:val="002B7AF0"/>
    <w:rsid w:val="002C0D8B"/>
    <w:rsid w:val="002E2B00"/>
    <w:rsid w:val="002F0AB2"/>
    <w:rsid w:val="002F0F36"/>
    <w:rsid w:val="00303406"/>
    <w:rsid w:val="003041B8"/>
    <w:rsid w:val="0031091B"/>
    <w:rsid w:val="00310C32"/>
    <w:rsid w:val="003125D5"/>
    <w:rsid w:val="0033058B"/>
    <w:rsid w:val="00340FEF"/>
    <w:rsid w:val="00346A63"/>
    <w:rsid w:val="00346D02"/>
    <w:rsid w:val="0035172D"/>
    <w:rsid w:val="00362DEA"/>
    <w:rsid w:val="00370CE0"/>
    <w:rsid w:val="0037651D"/>
    <w:rsid w:val="00385AD6"/>
    <w:rsid w:val="003934EF"/>
    <w:rsid w:val="00396845"/>
    <w:rsid w:val="003A01C8"/>
    <w:rsid w:val="003A3FC8"/>
    <w:rsid w:val="003D16FD"/>
    <w:rsid w:val="003D79C2"/>
    <w:rsid w:val="003F1DF1"/>
    <w:rsid w:val="003F4945"/>
    <w:rsid w:val="00400633"/>
    <w:rsid w:val="004071AC"/>
    <w:rsid w:val="00420B38"/>
    <w:rsid w:val="00435FCC"/>
    <w:rsid w:val="0044026B"/>
    <w:rsid w:val="004422D9"/>
    <w:rsid w:val="00467C1F"/>
    <w:rsid w:val="0047501E"/>
    <w:rsid w:val="004756E8"/>
    <w:rsid w:val="00483B60"/>
    <w:rsid w:val="00483EDA"/>
    <w:rsid w:val="00497D83"/>
    <w:rsid w:val="004A7FB1"/>
    <w:rsid w:val="004C7089"/>
    <w:rsid w:val="004E5B99"/>
    <w:rsid w:val="004F313D"/>
    <w:rsid w:val="0050704B"/>
    <w:rsid w:val="00515514"/>
    <w:rsid w:val="00523490"/>
    <w:rsid w:val="00523C97"/>
    <w:rsid w:val="00532A7A"/>
    <w:rsid w:val="00541295"/>
    <w:rsid w:val="005416E7"/>
    <w:rsid w:val="005464AD"/>
    <w:rsid w:val="005638BD"/>
    <w:rsid w:val="00573E13"/>
    <w:rsid w:val="00583DCB"/>
    <w:rsid w:val="005B1C60"/>
    <w:rsid w:val="005D4C94"/>
    <w:rsid w:val="005E24A8"/>
    <w:rsid w:val="005F5C8B"/>
    <w:rsid w:val="00604F03"/>
    <w:rsid w:val="00612DC9"/>
    <w:rsid w:val="0061522C"/>
    <w:rsid w:val="00622BFA"/>
    <w:rsid w:val="00630905"/>
    <w:rsid w:val="00640C18"/>
    <w:rsid w:val="00640F57"/>
    <w:rsid w:val="00641DB6"/>
    <w:rsid w:val="006674F5"/>
    <w:rsid w:val="0067314D"/>
    <w:rsid w:val="00697EBC"/>
    <w:rsid w:val="006B28F8"/>
    <w:rsid w:val="006B4D19"/>
    <w:rsid w:val="006D0980"/>
    <w:rsid w:val="006D724F"/>
    <w:rsid w:val="006F6FC7"/>
    <w:rsid w:val="00700D4D"/>
    <w:rsid w:val="0071462D"/>
    <w:rsid w:val="00715B9B"/>
    <w:rsid w:val="007164EF"/>
    <w:rsid w:val="00731DD1"/>
    <w:rsid w:val="007441D3"/>
    <w:rsid w:val="0074654F"/>
    <w:rsid w:val="00764EFA"/>
    <w:rsid w:val="007751EB"/>
    <w:rsid w:val="00780A7F"/>
    <w:rsid w:val="00781AB8"/>
    <w:rsid w:val="007936A6"/>
    <w:rsid w:val="007A0FFB"/>
    <w:rsid w:val="007A493A"/>
    <w:rsid w:val="007B3AAE"/>
    <w:rsid w:val="007B6C12"/>
    <w:rsid w:val="007D5720"/>
    <w:rsid w:val="007E196A"/>
    <w:rsid w:val="007E7D67"/>
    <w:rsid w:val="007F50D9"/>
    <w:rsid w:val="007F5132"/>
    <w:rsid w:val="007F52F5"/>
    <w:rsid w:val="008008A8"/>
    <w:rsid w:val="0081070E"/>
    <w:rsid w:val="00810EE6"/>
    <w:rsid w:val="00820D69"/>
    <w:rsid w:val="00833B2A"/>
    <w:rsid w:val="00844CB6"/>
    <w:rsid w:val="00861F35"/>
    <w:rsid w:val="0087625A"/>
    <w:rsid w:val="008777F0"/>
    <w:rsid w:val="00886561"/>
    <w:rsid w:val="00895B8D"/>
    <w:rsid w:val="008B24E8"/>
    <w:rsid w:val="008C150F"/>
    <w:rsid w:val="008C3A91"/>
    <w:rsid w:val="008C6F9B"/>
    <w:rsid w:val="008E0674"/>
    <w:rsid w:val="008F3E34"/>
    <w:rsid w:val="0091349D"/>
    <w:rsid w:val="00915978"/>
    <w:rsid w:val="00916D4C"/>
    <w:rsid w:val="009202C2"/>
    <w:rsid w:val="00946D38"/>
    <w:rsid w:val="00971D3B"/>
    <w:rsid w:val="00993C1E"/>
    <w:rsid w:val="00997614"/>
    <w:rsid w:val="009B6EBA"/>
    <w:rsid w:val="009C2CB1"/>
    <w:rsid w:val="009C34F6"/>
    <w:rsid w:val="009C4400"/>
    <w:rsid w:val="009D19FC"/>
    <w:rsid w:val="009D6F23"/>
    <w:rsid w:val="009D7313"/>
    <w:rsid w:val="009F3AE7"/>
    <w:rsid w:val="00A0399F"/>
    <w:rsid w:val="00A2089A"/>
    <w:rsid w:val="00A2302C"/>
    <w:rsid w:val="00A241C0"/>
    <w:rsid w:val="00A3079A"/>
    <w:rsid w:val="00A42F02"/>
    <w:rsid w:val="00A458D3"/>
    <w:rsid w:val="00A53BC9"/>
    <w:rsid w:val="00A53E60"/>
    <w:rsid w:val="00A57130"/>
    <w:rsid w:val="00A70989"/>
    <w:rsid w:val="00A7537E"/>
    <w:rsid w:val="00A75672"/>
    <w:rsid w:val="00A75C7A"/>
    <w:rsid w:val="00A76C1B"/>
    <w:rsid w:val="00A8747A"/>
    <w:rsid w:val="00A92588"/>
    <w:rsid w:val="00A94818"/>
    <w:rsid w:val="00AC3115"/>
    <w:rsid w:val="00AC6203"/>
    <w:rsid w:val="00AC7233"/>
    <w:rsid w:val="00AD60C8"/>
    <w:rsid w:val="00AE1E00"/>
    <w:rsid w:val="00AE409F"/>
    <w:rsid w:val="00AE55DB"/>
    <w:rsid w:val="00AE5EAA"/>
    <w:rsid w:val="00AF1884"/>
    <w:rsid w:val="00AF4CCB"/>
    <w:rsid w:val="00AF5012"/>
    <w:rsid w:val="00B14170"/>
    <w:rsid w:val="00B14808"/>
    <w:rsid w:val="00B16B4B"/>
    <w:rsid w:val="00B22FD2"/>
    <w:rsid w:val="00B42281"/>
    <w:rsid w:val="00B44F24"/>
    <w:rsid w:val="00B45BCC"/>
    <w:rsid w:val="00B56AE6"/>
    <w:rsid w:val="00B576E6"/>
    <w:rsid w:val="00B65994"/>
    <w:rsid w:val="00B7085F"/>
    <w:rsid w:val="00B714EB"/>
    <w:rsid w:val="00B75B53"/>
    <w:rsid w:val="00B77EAF"/>
    <w:rsid w:val="00BB4AA0"/>
    <w:rsid w:val="00BB6607"/>
    <w:rsid w:val="00BB75E3"/>
    <w:rsid w:val="00BC1709"/>
    <w:rsid w:val="00BC44C8"/>
    <w:rsid w:val="00BC58B4"/>
    <w:rsid w:val="00BD5B36"/>
    <w:rsid w:val="00BE22F1"/>
    <w:rsid w:val="00BF5D8C"/>
    <w:rsid w:val="00C06C28"/>
    <w:rsid w:val="00C06E45"/>
    <w:rsid w:val="00C10755"/>
    <w:rsid w:val="00C15F7C"/>
    <w:rsid w:val="00C200D3"/>
    <w:rsid w:val="00C22B80"/>
    <w:rsid w:val="00C47CC2"/>
    <w:rsid w:val="00C64119"/>
    <w:rsid w:val="00C76B78"/>
    <w:rsid w:val="00C9679C"/>
    <w:rsid w:val="00CB3A62"/>
    <w:rsid w:val="00CB3F02"/>
    <w:rsid w:val="00CB4ECE"/>
    <w:rsid w:val="00CB6E93"/>
    <w:rsid w:val="00CC1185"/>
    <w:rsid w:val="00CC2F36"/>
    <w:rsid w:val="00CE1D2F"/>
    <w:rsid w:val="00CF4091"/>
    <w:rsid w:val="00CF6E2E"/>
    <w:rsid w:val="00D01A1F"/>
    <w:rsid w:val="00D2202D"/>
    <w:rsid w:val="00D22864"/>
    <w:rsid w:val="00D36280"/>
    <w:rsid w:val="00D460C9"/>
    <w:rsid w:val="00D56368"/>
    <w:rsid w:val="00D56578"/>
    <w:rsid w:val="00D5772A"/>
    <w:rsid w:val="00D72C31"/>
    <w:rsid w:val="00D72DA4"/>
    <w:rsid w:val="00D7332A"/>
    <w:rsid w:val="00D74B0E"/>
    <w:rsid w:val="00D82C0B"/>
    <w:rsid w:val="00D906A2"/>
    <w:rsid w:val="00DA487A"/>
    <w:rsid w:val="00DA7FDB"/>
    <w:rsid w:val="00DB75E4"/>
    <w:rsid w:val="00DC1915"/>
    <w:rsid w:val="00DC2B71"/>
    <w:rsid w:val="00DD1716"/>
    <w:rsid w:val="00DD5342"/>
    <w:rsid w:val="00DF57EA"/>
    <w:rsid w:val="00DF592C"/>
    <w:rsid w:val="00DF6FBE"/>
    <w:rsid w:val="00E042C9"/>
    <w:rsid w:val="00E04D1E"/>
    <w:rsid w:val="00E05A83"/>
    <w:rsid w:val="00E357CC"/>
    <w:rsid w:val="00E35F06"/>
    <w:rsid w:val="00E40C7F"/>
    <w:rsid w:val="00E438A7"/>
    <w:rsid w:val="00E51C50"/>
    <w:rsid w:val="00E53F66"/>
    <w:rsid w:val="00E54699"/>
    <w:rsid w:val="00E55860"/>
    <w:rsid w:val="00E65DA6"/>
    <w:rsid w:val="00E75850"/>
    <w:rsid w:val="00E8462B"/>
    <w:rsid w:val="00E87762"/>
    <w:rsid w:val="00E91E1F"/>
    <w:rsid w:val="00EA2676"/>
    <w:rsid w:val="00EA4C45"/>
    <w:rsid w:val="00EB13DD"/>
    <w:rsid w:val="00EC1CF3"/>
    <w:rsid w:val="00EC77D0"/>
    <w:rsid w:val="00ED1080"/>
    <w:rsid w:val="00ED2B26"/>
    <w:rsid w:val="00EF630C"/>
    <w:rsid w:val="00F01FC9"/>
    <w:rsid w:val="00F045C5"/>
    <w:rsid w:val="00F134B8"/>
    <w:rsid w:val="00F140BB"/>
    <w:rsid w:val="00F14122"/>
    <w:rsid w:val="00F15863"/>
    <w:rsid w:val="00F16DF4"/>
    <w:rsid w:val="00F3276C"/>
    <w:rsid w:val="00F34F29"/>
    <w:rsid w:val="00F409C0"/>
    <w:rsid w:val="00F428BE"/>
    <w:rsid w:val="00F42BB5"/>
    <w:rsid w:val="00F543B8"/>
    <w:rsid w:val="00F5467C"/>
    <w:rsid w:val="00F57D74"/>
    <w:rsid w:val="00F61C26"/>
    <w:rsid w:val="00F62806"/>
    <w:rsid w:val="00F712F2"/>
    <w:rsid w:val="00F7367D"/>
    <w:rsid w:val="00F74BD5"/>
    <w:rsid w:val="00F83065"/>
    <w:rsid w:val="00F85569"/>
    <w:rsid w:val="00FA38A5"/>
    <w:rsid w:val="00FB2599"/>
    <w:rsid w:val="00FB2C9F"/>
    <w:rsid w:val="00FD0734"/>
    <w:rsid w:val="00FD2474"/>
    <w:rsid w:val="00FD2994"/>
    <w:rsid w:val="00FD4722"/>
    <w:rsid w:val="00FD6872"/>
    <w:rsid w:val="00FE6502"/>
    <w:rsid w:val="00FF0B1D"/>
    <w:rsid w:val="00FF52B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53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B1C60"/>
    <w:rPr>
      <w:color w:val="0000FF"/>
      <w:u w:val="single"/>
    </w:rPr>
  </w:style>
  <w:style w:type="paragraph" w:styleId="a3">
    <w:name w:val="Body Text"/>
    <w:basedOn w:val="a"/>
    <w:rsid w:val="005B1C60"/>
    <w:pPr>
      <w:jc w:val="center"/>
    </w:pPr>
  </w:style>
  <w:style w:type="paragraph" w:styleId="2">
    <w:name w:val="Body Text 2"/>
    <w:basedOn w:val="a"/>
    <w:rsid w:val="005B1C60"/>
    <w:pPr>
      <w:ind w:right="-874"/>
      <w:jc w:val="both"/>
    </w:pPr>
  </w:style>
  <w:style w:type="paragraph" w:styleId="3">
    <w:name w:val="Body Text 3"/>
    <w:basedOn w:val="a"/>
    <w:rsid w:val="005B1C60"/>
    <w:pPr>
      <w:jc w:val="both"/>
    </w:pPr>
  </w:style>
  <w:style w:type="paragraph" w:styleId="a4">
    <w:name w:val="footer"/>
    <w:basedOn w:val="a"/>
    <w:rsid w:val="005B1C60"/>
    <w:pPr>
      <w:tabs>
        <w:tab w:val="center" w:pos="4153"/>
        <w:tab w:val="right" w:pos="8306"/>
      </w:tabs>
    </w:pPr>
  </w:style>
  <w:style w:type="character" w:styleId="a5">
    <w:name w:val="page number"/>
    <w:basedOn w:val="a0"/>
    <w:rsid w:val="005B1C60"/>
  </w:style>
  <w:style w:type="character" w:styleId="-0">
    <w:name w:val="FollowedHyperlink"/>
    <w:rsid w:val="005B1C60"/>
    <w:rPr>
      <w:color w:val="800080"/>
      <w:u w:val="single"/>
    </w:rPr>
  </w:style>
  <w:style w:type="character" w:styleId="a6">
    <w:name w:val="Strong"/>
    <w:qFormat/>
    <w:rsid w:val="005B1C60"/>
    <w:rPr>
      <w:rFonts w:ascii="Times New Roman" w:hAnsi="Times New Roman" w:cs="Times New Roman"/>
      <w:b/>
      <w:bCs/>
    </w:rPr>
  </w:style>
  <w:style w:type="paragraph" w:styleId="a7">
    <w:name w:val="Body Text Indent"/>
    <w:basedOn w:val="a"/>
    <w:rsid w:val="005B1C60"/>
    <w:pPr>
      <w:ind w:right="-110" w:firstLine="540"/>
      <w:jc w:val="both"/>
    </w:pPr>
  </w:style>
  <w:style w:type="paragraph" w:styleId="a8">
    <w:name w:val="header"/>
    <w:basedOn w:val="a"/>
    <w:link w:val="Char"/>
    <w:rsid w:val="00F14122"/>
    <w:pPr>
      <w:tabs>
        <w:tab w:val="center" w:pos="4153"/>
        <w:tab w:val="right" w:pos="8306"/>
      </w:tabs>
    </w:pPr>
  </w:style>
  <w:style w:type="character" w:customStyle="1" w:styleId="Char">
    <w:name w:val="Κεφαλίδα Char"/>
    <w:link w:val="a8"/>
    <w:rsid w:val="00F14122"/>
    <w:rPr>
      <w:sz w:val="24"/>
      <w:szCs w:val="24"/>
    </w:rPr>
  </w:style>
  <w:style w:type="paragraph" w:styleId="a9">
    <w:name w:val="List Paragraph"/>
    <w:basedOn w:val="a"/>
    <w:uiPriority w:val="34"/>
    <w:qFormat/>
    <w:rsid w:val="00074F4C"/>
    <w:pPr>
      <w:ind w:left="720"/>
      <w:contextualSpacing/>
    </w:pPr>
  </w:style>
  <w:style w:type="character" w:customStyle="1" w:styleId="UnresolvedMention">
    <w:name w:val="Unresolved Mention"/>
    <w:basedOn w:val="a0"/>
    <w:uiPriority w:val="99"/>
    <w:semiHidden/>
    <w:unhideWhenUsed/>
    <w:rsid w:val="0002376B"/>
    <w:rPr>
      <w:color w:val="605E5C"/>
      <w:shd w:val="clear" w:color="auto" w:fill="E1DFDD"/>
    </w:rPr>
  </w:style>
  <w:style w:type="paragraph" w:customStyle="1" w:styleId="Default">
    <w:name w:val="Default"/>
    <w:rsid w:val="00E357CC"/>
    <w:pPr>
      <w:autoSpaceDE w:val="0"/>
      <w:autoSpaceDN w:val="0"/>
      <w:adjustRightInd w:val="0"/>
    </w:pPr>
    <w:rPr>
      <w:rFonts w:ascii="Calibri" w:hAnsi="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5087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p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kpea.gr" TargetMode="External"/><Relationship Id="rId5" Type="http://schemas.openxmlformats.org/officeDocument/2006/relationships/webSettings" Target="webSettings.xml"/><Relationship Id="rId15" Type="http://schemas.openxmlformats.org/officeDocument/2006/relationships/hyperlink" Target="mailto:acee@otenet.gr" TargetMode="External"/><Relationship Id="rId10" Type="http://schemas.openxmlformats.org/officeDocument/2006/relationships/hyperlink" Target="mailto:acee@otenet.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pea.gr" TargetMode="External"/><Relationship Id="rId14" Type="http://schemas.openxmlformats.org/officeDocument/2006/relationships/hyperlink" Target="http://www.kpea.gr/programmata.php"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D4CCF-55E7-40D0-B15D-54295D3AB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1958</Words>
  <Characters>10577</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12510</CharactersWithSpaces>
  <SharedDoc>false</SharedDoc>
  <HLinks>
    <vt:vector size="48" baseType="variant">
      <vt:variant>
        <vt:i4>720915</vt:i4>
      </vt:variant>
      <vt:variant>
        <vt:i4>15</vt:i4>
      </vt:variant>
      <vt:variant>
        <vt:i4>0</vt:i4>
      </vt:variant>
      <vt:variant>
        <vt:i4>5</vt:i4>
      </vt:variant>
      <vt:variant>
        <vt:lpwstr>http://www.peekpeattikis.gr/</vt:lpwstr>
      </vt:variant>
      <vt:variant>
        <vt:lpwstr/>
      </vt:variant>
      <vt:variant>
        <vt:i4>7929894</vt:i4>
      </vt:variant>
      <vt:variant>
        <vt:i4>12</vt:i4>
      </vt:variant>
      <vt:variant>
        <vt:i4>0</vt:i4>
      </vt:variant>
      <vt:variant>
        <vt:i4>5</vt:i4>
      </vt:variant>
      <vt:variant>
        <vt:lpwstr>http://www.kpea.gr/</vt:lpwstr>
      </vt:variant>
      <vt:variant>
        <vt:lpwstr/>
      </vt:variant>
      <vt:variant>
        <vt:i4>6094957</vt:i4>
      </vt:variant>
      <vt:variant>
        <vt:i4>9</vt:i4>
      </vt:variant>
      <vt:variant>
        <vt:i4>0</vt:i4>
      </vt:variant>
      <vt:variant>
        <vt:i4>5</vt:i4>
      </vt:variant>
      <vt:variant>
        <vt:lpwstr>mailto:secretary@kpea.gr</vt:lpwstr>
      </vt:variant>
      <vt:variant>
        <vt:lpwstr/>
      </vt:variant>
      <vt:variant>
        <vt:i4>3080205</vt:i4>
      </vt:variant>
      <vt:variant>
        <vt:i4>6</vt:i4>
      </vt:variant>
      <vt:variant>
        <vt:i4>0</vt:i4>
      </vt:variant>
      <vt:variant>
        <vt:i4>5</vt:i4>
      </vt:variant>
      <vt:variant>
        <vt:lpwstr>mailto:acee@otenet.gr</vt:lpwstr>
      </vt:variant>
      <vt:variant>
        <vt:lpwstr/>
      </vt:variant>
      <vt:variant>
        <vt:i4>7929890</vt:i4>
      </vt:variant>
      <vt:variant>
        <vt:i4>3</vt:i4>
      </vt:variant>
      <vt:variant>
        <vt:i4>0</vt:i4>
      </vt:variant>
      <vt:variant>
        <vt:i4>5</vt:i4>
      </vt:variant>
      <vt:variant>
        <vt:lpwstr>http://www.kpea.gr/programmata.php</vt:lpwstr>
      </vt:variant>
      <vt:variant>
        <vt:lpwstr/>
      </vt:variant>
      <vt:variant>
        <vt:i4>6094957</vt:i4>
      </vt:variant>
      <vt:variant>
        <vt:i4>6</vt:i4>
      </vt:variant>
      <vt:variant>
        <vt:i4>0</vt:i4>
      </vt:variant>
      <vt:variant>
        <vt:i4>5</vt:i4>
      </vt:variant>
      <vt:variant>
        <vt:lpwstr>mailto:secretary@kpea.gr</vt:lpwstr>
      </vt:variant>
      <vt:variant>
        <vt:lpwstr/>
      </vt:variant>
      <vt:variant>
        <vt:i4>3080205</vt:i4>
      </vt:variant>
      <vt:variant>
        <vt:i4>3</vt:i4>
      </vt:variant>
      <vt:variant>
        <vt:i4>0</vt:i4>
      </vt:variant>
      <vt:variant>
        <vt:i4>5</vt:i4>
      </vt:variant>
      <vt:variant>
        <vt:lpwstr>mailto:acee@otenet.gr</vt:lpwstr>
      </vt:variant>
      <vt:variant>
        <vt:lpwstr/>
      </vt:variant>
      <vt:variant>
        <vt:i4>7929894</vt:i4>
      </vt:variant>
      <vt:variant>
        <vt:i4>0</vt:i4>
      </vt:variant>
      <vt:variant>
        <vt:i4>0</vt:i4>
      </vt:variant>
      <vt:variant>
        <vt:i4>5</vt:i4>
      </vt:variant>
      <vt:variant>
        <vt:lpwstr>http://www.kpea.gr/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34</cp:revision>
  <cp:lastPrinted>2020-10-15T08:42:00Z</cp:lastPrinted>
  <dcterms:created xsi:type="dcterms:W3CDTF">2020-10-14T08:38:00Z</dcterms:created>
  <dcterms:modified xsi:type="dcterms:W3CDTF">2020-10-15T09:24:00Z</dcterms:modified>
</cp:coreProperties>
</file>