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1" w:type="dxa"/>
        <w:tblCellMar>
          <w:left w:w="10" w:type="dxa"/>
          <w:right w:w="10" w:type="dxa"/>
        </w:tblCellMar>
        <w:tblLook w:val="04A0"/>
      </w:tblPr>
      <w:tblGrid>
        <w:gridCol w:w="4699"/>
        <w:gridCol w:w="725"/>
        <w:gridCol w:w="4897"/>
      </w:tblGrid>
      <w:tr w:rsidR="005777C2" w:rsidTr="006B77C0">
        <w:trPr>
          <w:trHeight w:val="2417"/>
        </w:trPr>
        <w:tc>
          <w:tcPr>
            <w:tcW w:w="4699" w:type="dxa"/>
            <w:shd w:val="clear" w:color="auto" w:fill="auto"/>
            <w:tcMar>
              <w:top w:w="0" w:type="dxa"/>
              <w:left w:w="108" w:type="dxa"/>
              <w:bottom w:w="0" w:type="dxa"/>
              <w:right w:w="108" w:type="dxa"/>
            </w:tcMar>
          </w:tcPr>
          <w:p w:rsidR="005777C2" w:rsidRDefault="00550752" w:rsidP="006B77C0">
            <w:pPr>
              <w:jc w:val="center"/>
            </w:pPr>
            <w:r>
              <w:rPr>
                <w:noProof/>
                <w:szCs w:val="24"/>
                <w:lang w:val="en-US" w:eastAsia="en-US"/>
              </w:rPr>
              <w:drawing>
                <wp:inline distT="0" distB="0" distL="0" distR="0">
                  <wp:extent cx="409575" cy="409575"/>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5777C2" w:rsidRDefault="005777C2" w:rsidP="006B77C0">
            <w:pPr>
              <w:jc w:val="center"/>
              <w:rPr>
                <w:b/>
                <w:szCs w:val="24"/>
              </w:rPr>
            </w:pPr>
            <w:r>
              <w:rPr>
                <w:b/>
                <w:szCs w:val="24"/>
              </w:rPr>
              <w:t>ΕΛΛΗΝΙΚΗ ΔΗΜΟΚΡΑΤΙΑ</w:t>
            </w:r>
          </w:p>
          <w:p w:rsidR="005777C2" w:rsidRDefault="005777C2" w:rsidP="006B77C0">
            <w:pPr>
              <w:jc w:val="center"/>
              <w:rPr>
                <w:b/>
                <w:szCs w:val="24"/>
              </w:rPr>
            </w:pPr>
            <w:r>
              <w:rPr>
                <w:b/>
                <w:szCs w:val="24"/>
              </w:rPr>
              <w:t>ΥΠΟΥΡΓΕΙΟ ΠΑΙΔΕΙΑΣ ΚΑΙ ΘΡΗΣΚΕΥΜΑΤΩΝ</w:t>
            </w:r>
          </w:p>
          <w:p w:rsidR="005777C2" w:rsidRDefault="005777C2" w:rsidP="006B77C0">
            <w:pPr>
              <w:jc w:val="center"/>
              <w:rPr>
                <w:b/>
                <w:szCs w:val="24"/>
              </w:rPr>
            </w:pPr>
            <w:r>
              <w:rPr>
                <w:b/>
                <w:szCs w:val="24"/>
              </w:rPr>
              <w:t>ΠΕΡΙΦΕΡΕΙΑΚΗ Δ/ΝΣΗ ΠΕ &amp; ΔΕ ΘΕΣΣΑΛΙΑΣ</w:t>
            </w:r>
          </w:p>
          <w:p w:rsidR="005777C2" w:rsidRDefault="005777C2" w:rsidP="006B77C0">
            <w:pPr>
              <w:jc w:val="center"/>
              <w:rPr>
                <w:b/>
                <w:szCs w:val="24"/>
              </w:rPr>
            </w:pPr>
            <w:r>
              <w:rPr>
                <w:b/>
                <w:szCs w:val="24"/>
              </w:rPr>
              <w:t>ΚΕΝΤΡΟ ΠΕΡΙΒΑΛΛΟΝΤΙΚΗΣ ΕΚΠΑΙΔΕΥΣΗΣ ΜΑΚΡΙΝΙΤΣΑΣ</w:t>
            </w:r>
          </w:p>
          <w:p w:rsidR="005777C2" w:rsidRDefault="005777C2" w:rsidP="006B77C0">
            <w:pPr>
              <w:jc w:val="center"/>
              <w:rPr>
                <w:b/>
                <w:szCs w:val="24"/>
                <w:lang w:val="en-US"/>
              </w:rPr>
            </w:pPr>
          </w:p>
        </w:tc>
        <w:tc>
          <w:tcPr>
            <w:tcW w:w="725" w:type="dxa"/>
            <w:shd w:val="clear" w:color="auto" w:fill="auto"/>
            <w:tcMar>
              <w:top w:w="0" w:type="dxa"/>
              <w:left w:w="108" w:type="dxa"/>
              <w:bottom w:w="0" w:type="dxa"/>
              <w:right w:w="108" w:type="dxa"/>
            </w:tcMar>
          </w:tcPr>
          <w:p w:rsidR="005777C2" w:rsidRDefault="005777C2" w:rsidP="006B77C0">
            <w:pPr>
              <w:rPr>
                <w:szCs w:val="24"/>
              </w:rPr>
            </w:pPr>
          </w:p>
        </w:tc>
        <w:tc>
          <w:tcPr>
            <w:tcW w:w="4897" w:type="dxa"/>
            <w:shd w:val="clear" w:color="auto" w:fill="auto"/>
            <w:tcMar>
              <w:top w:w="0" w:type="dxa"/>
              <w:left w:w="108" w:type="dxa"/>
              <w:bottom w:w="0" w:type="dxa"/>
              <w:right w:w="108" w:type="dxa"/>
            </w:tcMar>
          </w:tcPr>
          <w:p w:rsidR="005777C2" w:rsidRPr="00E83F23" w:rsidRDefault="005777C2" w:rsidP="006B77C0">
            <w:pPr>
              <w:jc w:val="both"/>
              <w:rPr>
                <w:b/>
                <w:szCs w:val="24"/>
              </w:rPr>
            </w:pPr>
          </w:p>
          <w:p w:rsidR="005777C2" w:rsidRDefault="005777C2" w:rsidP="006B77C0">
            <w:pPr>
              <w:jc w:val="both"/>
              <w:rPr>
                <w:b/>
                <w:szCs w:val="24"/>
              </w:rPr>
            </w:pPr>
          </w:p>
          <w:p w:rsidR="005777C2" w:rsidRPr="00E83F23" w:rsidRDefault="005777C2" w:rsidP="006B77C0">
            <w:pPr>
              <w:jc w:val="both"/>
              <w:rPr>
                <w:b/>
                <w:szCs w:val="24"/>
              </w:rPr>
            </w:pPr>
          </w:p>
          <w:p w:rsidR="005777C2" w:rsidRDefault="005777C2" w:rsidP="006B77C0">
            <w:pPr>
              <w:jc w:val="both"/>
              <w:rPr>
                <w:b/>
                <w:szCs w:val="24"/>
              </w:rPr>
            </w:pPr>
          </w:p>
          <w:p w:rsidR="005777C2" w:rsidRDefault="005777C2" w:rsidP="006B77C0">
            <w:pPr>
              <w:jc w:val="both"/>
              <w:rPr>
                <w:b/>
                <w:szCs w:val="24"/>
              </w:rPr>
            </w:pPr>
          </w:p>
          <w:p w:rsidR="005777C2" w:rsidRDefault="005777C2" w:rsidP="006B77C0">
            <w:pPr>
              <w:jc w:val="both"/>
              <w:rPr>
                <w:b/>
                <w:szCs w:val="24"/>
              </w:rPr>
            </w:pPr>
          </w:p>
          <w:p w:rsidR="005777C2" w:rsidRPr="005340D7" w:rsidRDefault="005777C2" w:rsidP="006B77C0">
            <w:pPr>
              <w:jc w:val="both"/>
              <w:rPr>
                <w:b/>
                <w:szCs w:val="24"/>
              </w:rPr>
            </w:pPr>
            <w:r w:rsidRPr="005340D7">
              <w:rPr>
                <w:b/>
                <w:szCs w:val="24"/>
              </w:rPr>
              <w:t xml:space="preserve">Μακρινίτσα, </w:t>
            </w:r>
            <w:r w:rsidR="005340D7">
              <w:rPr>
                <w:b/>
                <w:szCs w:val="24"/>
              </w:rPr>
              <w:t>8/2/2021</w:t>
            </w:r>
          </w:p>
          <w:p w:rsidR="005777C2" w:rsidRPr="005340D7" w:rsidRDefault="005777C2" w:rsidP="006B77C0">
            <w:pPr>
              <w:jc w:val="both"/>
            </w:pPr>
            <w:r w:rsidRPr="005340D7">
              <w:rPr>
                <w:b/>
                <w:szCs w:val="24"/>
              </w:rPr>
              <w:t xml:space="preserve">Αριθ. Πρωτ.: </w:t>
            </w:r>
            <w:r w:rsidR="005340D7">
              <w:rPr>
                <w:b/>
                <w:szCs w:val="24"/>
              </w:rPr>
              <w:t>5</w:t>
            </w:r>
            <w:r w:rsidRPr="005340D7">
              <w:rPr>
                <w:b/>
                <w:szCs w:val="24"/>
              </w:rPr>
              <w:t>/</w:t>
            </w:r>
            <w:r w:rsidR="0098140D" w:rsidRPr="005340D7">
              <w:rPr>
                <w:b/>
                <w:szCs w:val="24"/>
              </w:rPr>
              <w:t>Φ22ε</w:t>
            </w:r>
          </w:p>
        </w:tc>
      </w:tr>
      <w:tr w:rsidR="005777C2" w:rsidTr="006B77C0">
        <w:trPr>
          <w:trHeight w:val="1538"/>
        </w:trPr>
        <w:tc>
          <w:tcPr>
            <w:tcW w:w="4699" w:type="dxa"/>
            <w:shd w:val="clear" w:color="auto" w:fill="auto"/>
            <w:tcMar>
              <w:top w:w="0" w:type="dxa"/>
              <w:left w:w="108" w:type="dxa"/>
              <w:bottom w:w="0" w:type="dxa"/>
              <w:right w:w="108" w:type="dxa"/>
            </w:tcMar>
          </w:tcPr>
          <w:p w:rsidR="005777C2" w:rsidRDefault="005777C2" w:rsidP="006B77C0">
            <w:pPr>
              <w:jc w:val="both"/>
              <w:rPr>
                <w:b/>
                <w:szCs w:val="24"/>
              </w:rPr>
            </w:pPr>
          </w:p>
          <w:p w:rsidR="005777C2" w:rsidRDefault="005777C2" w:rsidP="006B77C0">
            <w:pPr>
              <w:jc w:val="both"/>
            </w:pPr>
            <w:r>
              <w:rPr>
                <w:b/>
                <w:szCs w:val="24"/>
              </w:rPr>
              <w:t>Δ/νση:</w:t>
            </w:r>
            <w:r>
              <w:rPr>
                <w:szCs w:val="24"/>
              </w:rPr>
              <w:t xml:space="preserve"> Μακρινίτσα Πηλίου, Τ.Κ. 37011</w:t>
            </w:r>
          </w:p>
          <w:p w:rsidR="005777C2" w:rsidRDefault="005777C2" w:rsidP="006B77C0">
            <w:r>
              <w:rPr>
                <w:b/>
                <w:szCs w:val="24"/>
              </w:rPr>
              <w:t xml:space="preserve">Πληροφορίες: </w:t>
            </w:r>
            <w:r>
              <w:rPr>
                <w:szCs w:val="24"/>
              </w:rPr>
              <w:t>Γούλα Μαρία, Βίγκλας Παναγιώτης</w:t>
            </w:r>
          </w:p>
          <w:p w:rsidR="005777C2" w:rsidRDefault="005777C2" w:rsidP="006B77C0">
            <w:pPr>
              <w:jc w:val="both"/>
            </w:pPr>
            <w:r>
              <w:rPr>
                <w:b/>
                <w:szCs w:val="24"/>
              </w:rPr>
              <w:t>Τηλέφωνο:</w:t>
            </w:r>
            <w:r>
              <w:rPr>
                <w:szCs w:val="24"/>
              </w:rPr>
              <w:t>2428069040</w:t>
            </w:r>
          </w:p>
          <w:p w:rsidR="005777C2" w:rsidRPr="00E83F23" w:rsidRDefault="005777C2" w:rsidP="006B77C0">
            <w:pPr>
              <w:jc w:val="both"/>
              <w:rPr>
                <w:lang w:val="en-US"/>
              </w:rPr>
            </w:pPr>
            <w:r>
              <w:rPr>
                <w:b/>
                <w:szCs w:val="24"/>
                <w:lang w:val="en-US"/>
              </w:rPr>
              <w:t>Fax:</w:t>
            </w:r>
            <w:r>
              <w:rPr>
                <w:szCs w:val="24"/>
                <w:lang w:val="en-US"/>
              </w:rPr>
              <w:t xml:space="preserve"> 2428090010</w:t>
            </w:r>
          </w:p>
          <w:p w:rsidR="005777C2" w:rsidRPr="00E83F23" w:rsidRDefault="005777C2" w:rsidP="006B77C0">
            <w:pPr>
              <w:jc w:val="both"/>
              <w:rPr>
                <w:lang w:val="en-US"/>
              </w:rPr>
            </w:pPr>
            <w:r>
              <w:rPr>
                <w:b/>
                <w:szCs w:val="24"/>
                <w:lang w:val="de-DE"/>
              </w:rPr>
              <w:t xml:space="preserve">e-mail: </w:t>
            </w:r>
            <w:hyperlink r:id="rId8" w:history="1">
              <w:r>
                <w:rPr>
                  <w:rStyle w:val="-"/>
                  <w:szCs w:val="24"/>
                  <w:lang w:val="de-DE"/>
                </w:rPr>
                <w:t>mail</w:t>
              </w:r>
              <w:r>
                <w:rPr>
                  <w:rStyle w:val="-"/>
                  <w:szCs w:val="24"/>
                  <w:lang w:val="en-US"/>
                </w:rPr>
                <w:t>@</w:t>
              </w:r>
              <w:r>
                <w:rPr>
                  <w:rStyle w:val="-"/>
                  <w:szCs w:val="24"/>
                  <w:lang w:val="de-DE"/>
                </w:rPr>
                <w:t>kpe</w:t>
              </w:r>
              <w:r>
                <w:rPr>
                  <w:rStyle w:val="-"/>
                  <w:szCs w:val="24"/>
                  <w:lang w:val="en-US"/>
                </w:rPr>
                <w:t>-</w:t>
              </w:r>
              <w:r>
                <w:rPr>
                  <w:rStyle w:val="-"/>
                  <w:szCs w:val="24"/>
                  <w:lang w:val="de-DE"/>
                </w:rPr>
                <w:t>makrin</w:t>
              </w:r>
              <w:r>
                <w:rPr>
                  <w:rStyle w:val="-"/>
                  <w:szCs w:val="24"/>
                  <w:lang w:val="en-US"/>
                </w:rPr>
                <w:t>.</w:t>
              </w:r>
              <w:r>
                <w:rPr>
                  <w:rStyle w:val="-"/>
                  <w:szCs w:val="24"/>
                  <w:lang w:val="de-DE"/>
                </w:rPr>
                <w:t>mag</w:t>
              </w:r>
              <w:r>
                <w:rPr>
                  <w:rStyle w:val="-"/>
                  <w:szCs w:val="24"/>
                  <w:lang w:val="en-US"/>
                </w:rPr>
                <w:t>.</w:t>
              </w:r>
              <w:r>
                <w:rPr>
                  <w:rStyle w:val="-"/>
                  <w:szCs w:val="24"/>
                  <w:lang w:val="de-DE"/>
                </w:rPr>
                <w:t>sch</w:t>
              </w:r>
              <w:r>
                <w:rPr>
                  <w:rStyle w:val="-"/>
                  <w:szCs w:val="24"/>
                  <w:lang w:val="en-US"/>
                </w:rPr>
                <w:t>.</w:t>
              </w:r>
              <w:r>
                <w:rPr>
                  <w:rStyle w:val="-"/>
                  <w:szCs w:val="24"/>
                  <w:lang w:val="de-DE"/>
                </w:rPr>
                <w:t>gr</w:t>
              </w:r>
            </w:hyperlink>
            <w:r>
              <w:rPr>
                <w:szCs w:val="24"/>
                <w:lang w:val="de-DE"/>
              </w:rPr>
              <w:t xml:space="preserve"> </w:t>
            </w:r>
          </w:p>
        </w:tc>
        <w:tc>
          <w:tcPr>
            <w:tcW w:w="725" w:type="dxa"/>
            <w:shd w:val="clear" w:color="auto" w:fill="auto"/>
            <w:tcMar>
              <w:top w:w="0" w:type="dxa"/>
              <w:left w:w="108" w:type="dxa"/>
              <w:bottom w:w="0" w:type="dxa"/>
              <w:right w:w="108" w:type="dxa"/>
            </w:tcMar>
          </w:tcPr>
          <w:p w:rsidR="005777C2" w:rsidRDefault="005777C2" w:rsidP="006B77C0">
            <w:pPr>
              <w:rPr>
                <w:b/>
                <w:szCs w:val="24"/>
                <w:lang w:val="en-US"/>
              </w:rPr>
            </w:pPr>
          </w:p>
        </w:tc>
        <w:tc>
          <w:tcPr>
            <w:tcW w:w="4897" w:type="dxa"/>
            <w:shd w:val="clear" w:color="auto" w:fill="auto"/>
            <w:tcMar>
              <w:top w:w="0" w:type="dxa"/>
              <w:left w:w="108" w:type="dxa"/>
              <w:bottom w:w="0" w:type="dxa"/>
              <w:right w:w="108" w:type="dxa"/>
            </w:tcMar>
          </w:tcPr>
          <w:p w:rsidR="005777C2" w:rsidRDefault="005777C2" w:rsidP="006B77C0">
            <w:pPr>
              <w:rPr>
                <w:b/>
                <w:szCs w:val="24"/>
              </w:rPr>
            </w:pPr>
            <w:r>
              <w:rPr>
                <w:b/>
                <w:szCs w:val="24"/>
              </w:rPr>
              <w:t xml:space="preserve">ΠΡΟΣ: </w:t>
            </w:r>
          </w:p>
          <w:p w:rsidR="00EF199B" w:rsidRPr="00CA594D" w:rsidRDefault="00EF199B" w:rsidP="006B77C0">
            <w:pPr>
              <w:rPr>
                <w:szCs w:val="24"/>
              </w:rPr>
            </w:pPr>
            <w:r>
              <w:rPr>
                <w:szCs w:val="24"/>
              </w:rPr>
              <w:t>1. Δ/νσεις Πρωτοβάθμιας και Δευτεροβάθμιας Εκπ/σης όλης της Ελλάδας</w:t>
            </w:r>
            <w:r w:rsidR="00CA594D" w:rsidRPr="00CA594D">
              <w:rPr>
                <w:szCs w:val="24"/>
              </w:rPr>
              <w:t xml:space="preserve"> </w:t>
            </w:r>
            <w:r w:rsidR="00CA594D">
              <w:rPr>
                <w:szCs w:val="24"/>
              </w:rPr>
              <w:t>(δια μέσω των υπευθύνων Σχολικών Δραστηριοτήτων και Περιβαλλοντικής Εκπαίδευσης)</w:t>
            </w:r>
          </w:p>
          <w:p w:rsidR="00EF199B" w:rsidRDefault="00EF199B" w:rsidP="006B77C0">
            <w:pPr>
              <w:rPr>
                <w:szCs w:val="24"/>
              </w:rPr>
            </w:pPr>
          </w:p>
          <w:p w:rsidR="005777C2" w:rsidRPr="00EF199B" w:rsidRDefault="00EF199B" w:rsidP="00EF199B">
            <w:r>
              <w:rPr>
                <w:szCs w:val="24"/>
              </w:rPr>
              <w:t xml:space="preserve">2. ΚΠΕ μέλη </w:t>
            </w:r>
            <w:r w:rsidRPr="00EF199B">
              <w:rPr>
                <w:szCs w:val="24"/>
              </w:rPr>
              <w:t>του δικτύου</w:t>
            </w:r>
          </w:p>
        </w:tc>
      </w:tr>
      <w:tr w:rsidR="005777C2" w:rsidTr="006B77C0">
        <w:trPr>
          <w:trHeight w:val="1538"/>
        </w:trPr>
        <w:tc>
          <w:tcPr>
            <w:tcW w:w="4699" w:type="dxa"/>
            <w:shd w:val="clear" w:color="auto" w:fill="auto"/>
            <w:tcMar>
              <w:top w:w="0" w:type="dxa"/>
              <w:left w:w="108" w:type="dxa"/>
              <w:bottom w:w="0" w:type="dxa"/>
              <w:right w:w="108" w:type="dxa"/>
            </w:tcMar>
          </w:tcPr>
          <w:p w:rsidR="005777C2" w:rsidRDefault="005777C2" w:rsidP="006B77C0">
            <w:pPr>
              <w:jc w:val="both"/>
              <w:rPr>
                <w:b/>
                <w:szCs w:val="24"/>
              </w:rPr>
            </w:pPr>
          </w:p>
        </w:tc>
        <w:tc>
          <w:tcPr>
            <w:tcW w:w="725" w:type="dxa"/>
            <w:shd w:val="clear" w:color="auto" w:fill="auto"/>
            <w:tcMar>
              <w:top w:w="0" w:type="dxa"/>
              <w:left w:w="108" w:type="dxa"/>
              <w:bottom w:w="0" w:type="dxa"/>
              <w:right w:w="108" w:type="dxa"/>
            </w:tcMar>
          </w:tcPr>
          <w:p w:rsidR="005777C2" w:rsidRDefault="005777C2" w:rsidP="006B77C0">
            <w:pPr>
              <w:rPr>
                <w:b/>
                <w:szCs w:val="24"/>
              </w:rPr>
            </w:pPr>
          </w:p>
        </w:tc>
        <w:tc>
          <w:tcPr>
            <w:tcW w:w="4897" w:type="dxa"/>
            <w:shd w:val="clear" w:color="auto" w:fill="auto"/>
            <w:tcMar>
              <w:top w:w="0" w:type="dxa"/>
              <w:left w:w="108" w:type="dxa"/>
              <w:bottom w:w="0" w:type="dxa"/>
              <w:right w:w="108" w:type="dxa"/>
            </w:tcMar>
          </w:tcPr>
          <w:p w:rsidR="005777C2" w:rsidRDefault="005777C2" w:rsidP="006B77C0">
            <w:pPr>
              <w:rPr>
                <w:b/>
                <w:szCs w:val="24"/>
              </w:rPr>
            </w:pPr>
          </w:p>
          <w:p w:rsidR="005777C2" w:rsidRDefault="005777C2" w:rsidP="006B77C0">
            <w:r>
              <w:rPr>
                <w:b/>
                <w:szCs w:val="24"/>
              </w:rPr>
              <w:t xml:space="preserve">ΚΟΙΝ: </w:t>
            </w:r>
            <w:r>
              <w:rPr>
                <w:szCs w:val="24"/>
              </w:rPr>
              <w:t>α)</w:t>
            </w:r>
            <w:r>
              <w:rPr>
                <w:b/>
                <w:szCs w:val="24"/>
              </w:rPr>
              <w:t xml:space="preserve"> </w:t>
            </w:r>
            <w:r>
              <w:rPr>
                <w:szCs w:val="24"/>
              </w:rPr>
              <w:t>Περιφερειακή Δ/νση Π/θμιας &amp; Δ/θμιας Εκπ/σης Θεσσαλίας</w:t>
            </w:r>
          </w:p>
          <w:p w:rsidR="005777C2" w:rsidRDefault="005777C2" w:rsidP="006B77C0">
            <w:r>
              <w:rPr>
                <w:szCs w:val="24"/>
              </w:rPr>
              <w:t>β)</w:t>
            </w:r>
            <w:r>
              <w:rPr>
                <w:b/>
                <w:szCs w:val="24"/>
              </w:rPr>
              <w:t xml:space="preserve"> </w:t>
            </w:r>
            <w:r>
              <w:rPr>
                <w:szCs w:val="24"/>
              </w:rPr>
              <w:t>ΠΕ.Κ.Ε.Σ   Θεσσαλίας</w:t>
            </w:r>
          </w:p>
          <w:p w:rsidR="005777C2" w:rsidRDefault="005777C2" w:rsidP="006B77C0">
            <w:pPr>
              <w:rPr>
                <w:szCs w:val="24"/>
              </w:rPr>
            </w:pPr>
            <w:r>
              <w:rPr>
                <w:szCs w:val="24"/>
              </w:rPr>
              <w:t>γ) Συντονίστρια Εκπαιδευτικού Έργου για την Αειφορία: Τριανταφύλλου Σοφία</w:t>
            </w:r>
          </w:p>
          <w:p w:rsidR="005777C2" w:rsidRDefault="005777C2" w:rsidP="006B77C0">
            <w:pPr>
              <w:rPr>
                <w:b/>
                <w:szCs w:val="24"/>
              </w:rPr>
            </w:pPr>
          </w:p>
        </w:tc>
      </w:tr>
    </w:tbl>
    <w:p w:rsidR="005777C2" w:rsidRDefault="005777C2" w:rsidP="005777C2">
      <w:pPr>
        <w:jc w:val="both"/>
        <w:rPr>
          <w:szCs w:val="24"/>
        </w:rPr>
      </w:pPr>
    </w:p>
    <w:p w:rsidR="005777C2" w:rsidRDefault="00184D97" w:rsidP="005777C2">
      <w:pPr>
        <w:jc w:val="both"/>
      </w:pPr>
      <w:r>
        <w:rPr>
          <w:b/>
          <w:szCs w:val="24"/>
        </w:rPr>
        <w:t xml:space="preserve">ΘΕΜΑ: Προκήρυξη </w:t>
      </w:r>
      <w:r w:rsidR="005777C2">
        <w:rPr>
          <w:b/>
          <w:szCs w:val="24"/>
        </w:rPr>
        <w:t xml:space="preserve">του σεμιναρίου με θέμα </w:t>
      </w:r>
      <w:r w:rsidR="005777C2" w:rsidRPr="00510A10">
        <w:rPr>
          <w:rFonts w:eastAsia="Calibri"/>
          <w:b/>
        </w:rPr>
        <w:t>«</w:t>
      </w:r>
      <w:r>
        <w:rPr>
          <w:b/>
          <w:szCs w:val="24"/>
        </w:rPr>
        <w:t>Τα Π</w:t>
      </w:r>
      <w:r w:rsidR="005777C2" w:rsidRPr="00510A10">
        <w:rPr>
          <w:b/>
          <w:szCs w:val="24"/>
        </w:rPr>
        <w:t xml:space="preserve">ετρογέφυρα στο χρόνο» </w:t>
      </w:r>
      <w:r w:rsidR="005777C2">
        <w:rPr>
          <w:b/>
          <w:szCs w:val="24"/>
        </w:rPr>
        <w:t>που οργανώνει το ΚΠΕ Μακρινίτσας.</w:t>
      </w:r>
    </w:p>
    <w:p w:rsidR="005777C2" w:rsidRDefault="005777C2" w:rsidP="005777C2">
      <w:pPr>
        <w:spacing w:line="360" w:lineRule="auto"/>
        <w:ind w:firstLine="720"/>
        <w:jc w:val="both"/>
        <w:rPr>
          <w:szCs w:val="24"/>
        </w:rPr>
      </w:pPr>
    </w:p>
    <w:p w:rsidR="005777C2" w:rsidRDefault="005777C2" w:rsidP="005777C2">
      <w:pPr>
        <w:spacing w:line="360" w:lineRule="auto"/>
        <w:jc w:val="both"/>
      </w:pPr>
      <w:r>
        <w:rPr>
          <w:rFonts w:eastAsia="Calibri"/>
          <w:color w:val="000000"/>
        </w:rPr>
        <w:t>Το ΚΠΕ Μακρινίτσας με τη συνεργασία και υποστήριξη του 14</w:t>
      </w:r>
      <w:r w:rsidRPr="004A465D">
        <w:rPr>
          <w:rFonts w:eastAsia="Calibri"/>
          <w:color w:val="000000"/>
        </w:rPr>
        <w:t>ου</w:t>
      </w:r>
      <w:r>
        <w:rPr>
          <w:rFonts w:eastAsia="Calibri"/>
          <w:color w:val="000000"/>
        </w:rPr>
        <w:t xml:space="preserve"> Δημοτικού Σχολείου Βόλου, </w:t>
      </w:r>
      <w:r>
        <w:rPr>
          <w:rFonts w:eastAsia="Calibri"/>
        </w:rPr>
        <w:t>στο πλαίσιο της Πράξης «Κέντρα Περιβαλλοντικής Εκπαίδευσης (Κ.Π.Ε.) – Περιβαλλοντική Εκπαίδευση Β κύκλος», το οποίο υλοποιείται μέσω του Επιχειρησιακού Προγράμματος «Ανάπτυξη Ανθρώπινου Δυναμικού, Εκπαίδευση και Δια Βίου Μάθηση 2014-2020» με τη συγχρηματοδότηση της Ελλάδας και της Ευρωπαϊκής Ένωσης,</w:t>
      </w:r>
      <w:r>
        <w:rPr>
          <w:szCs w:val="24"/>
        </w:rPr>
        <w:t xml:space="preserve"> Άξονας προτεραιότητας 6 – Βελτίωση της Ποιότητας και Αποτελεσματικότητας του Εκπαιδευτικού Συστήματος, Κατηγορία Περιφέρειας - «Λιγότερο Ανεπτυγμένες Περιφέρειες (ΛΑΠ)» - 2 – Θεσσαλία,</w:t>
      </w:r>
      <w:r>
        <w:rPr>
          <w:rFonts w:eastAsia="Calibri"/>
          <w:color w:val="000000"/>
        </w:rPr>
        <w:t xml:space="preserve"> προτίθεται</w:t>
      </w:r>
      <w:r w:rsidR="00184D97">
        <w:rPr>
          <w:rFonts w:eastAsia="Calibri"/>
          <w:color w:val="000000"/>
        </w:rPr>
        <w:t xml:space="preserve"> να οργανώσει </w:t>
      </w:r>
      <w:r w:rsidR="00184D97">
        <w:rPr>
          <w:rFonts w:eastAsia="Calibri"/>
          <w:color w:val="000000"/>
        </w:rPr>
        <w:tab/>
        <w:t xml:space="preserve">στις 15 </w:t>
      </w:r>
      <w:r w:rsidR="000E4F77">
        <w:rPr>
          <w:rFonts w:eastAsia="Calibri"/>
          <w:color w:val="000000"/>
        </w:rPr>
        <w:t>Φεβρουαρίου</w:t>
      </w:r>
      <w:r>
        <w:rPr>
          <w:rFonts w:eastAsia="Calibri"/>
          <w:color w:val="000000"/>
        </w:rPr>
        <w:t xml:space="preserve"> 2021 και ώρες 18:30 – 21:</w:t>
      </w:r>
      <w:r w:rsidR="006F377B">
        <w:rPr>
          <w:rFonts w:eastAsia="Calibri"/>
          <w:color w:val="000000"/>
        </w:rPr>
        <w:t>3</w:t>
      </w:r>
      <w:r w:rsidR="00D14182" w:rsidRPr="00D14182">
        <w:rPr>
          <w:rFonts w:eastAsia="Calibri"/>
          <w:color w:val="000000"/>
        </w:rPr>
        <w:t>0</w:t>
      </w:r>
      <w:r>
        <w:rPr>
          <w:rFonts w:eastAsia="Calibri"/>
          <w:color w:val="000000"/>
        </w:rPr>
        <w:t xml:space="preserve"> </w:t>
      </w:r>
      <w:r>
        <w:rPr>
          <w:rFonts w:eastAsia="Calibri"/>
          <w:b/>
          <w:color w:val="000000"/>
        </w:rPr>
        <w:t>σύγχρονο εξ-αποστάσεως</w:t>
      </w:r>
      <w:r>
        <w:rPr>
          <w:rFonts w:eastAsia="Calibri"/>
          <w:color w:val="000000"/>
        </w:rPr>
        <w:t xml:space="preserve"> </w:t>
      </w:r>
      <w:r>
        <w:rPr>
          <w:rFonts w:eastAsia="Calibri"/>
          <w:color w:val="FF0000"/>
        </w:rPr>
        <w:t xml:space="preserve"> </w:t>
      </w:r>
      <w:r>
        <w:rPr>
          <w:rFonts w:eastAsia="Calibri"/>
          <w:color w:val="000000"/>
        </w:rPr>
        <w:t xml:space="preserve">επιμορφωτικό σεμινάριο με θέμα: </w:t>
      </w:r>
      <w:r w:rsidRPr="00510A10">
        <w:rPr>
          <w:rFonts w:eastAsia="Calibri"/>
          <w:b/>
        </w:rPr>
        <w:t>«</w:t>
      </w:r>
      <w:r w:rsidRPr="00510A10">
        <w:rPr>
          <w:b/>
          <w:szCs w:val="24"/>
        </w:rPr>
        <w:t>Τα Πετρογέφυρα στο χρόνο».</w:t>
      </w:r>
    </w:p>
    <w:p w:rsidR="005777C2" w:rsidRDefault="005777C2" w:rsidP="005777C2">
      <w:pPr>
        <w:spacing w:line="360" w:lineRule="auto"/>
        <w:jc w:val="both"/>
        <w:rPr>
          <w:szCs w:val="24"/>
        </w:rPr>
      </w:pPr>
    </w:p>
    <w:p w:rsidR="005777C2" w:rsidRDefault="005777C2" w:rsidP="005777C2">
      <w:pPr>
        <w:spacing w:line="360" w:lineRule="auto"/>
        <w:jc w:val="both"/>
        <w:rPr>
          <w:szCs w:val="24"/>
        </w:rPr>
      </w:pPr>
      <w:r>
        <w:rPr>
          <w:szCs w:val="24"/>
        </w:rPr>
        <w:t xml:space="preserve">Το σεμινάριο θα υλοποιηθεί στο πλαίσιο του Ε.Θ.Δ. «Τα Πετρογέφυρα της Ελλάδας» που συντονίζει το ΚΠΕ Μακρινίτσας </w:t>
      </w:r>
      <w:r w:rsidR="000E4F77">
        <w:rPr>
          <w:szCs w:val="24"/>
        </w:rPr>
        <w:t xml:space="preserve">και </w:t>
      </w:r>
      <w:r>
        <w:rPr>
          <w:szCs w:val="24"/>
        </w:rPr>
        <w:t>απευθύνεται σ</w:t>
      </w:r>
      <w:r w:rsidR="00894F47">
        <w:rPr>
          <w:szCs w:val="24"/>
        </w:rPr>
        <w:t>τους</w:t>
      </w:r>
      <w:r>
        <w:rPr>
          <w:szCs w:val="24"/>
        </w:rPr>
        <w:t xml:space="preserve"> εκπαιδευτικούς Πρωτοβάθμιας και Δευτεροβάθμιας Εκπαίδευσης και στα ΚΠΕ. Συγκεκριμένα μπορούν να συμμετέχουν:</w:t>
      </w:r>
    </w:p>
    <w:p w:rsidR="00184D97" w:rsidRDefault="00184D97" w:rsidP="005777C2">
      <w:pPr>
        <w:spacing w:line="360" w:lineRule="auto"/>
        <w:jc w:val="both"/>
        <w:rPr>
          <w:szCs w:val="24"/>
        </w:rPr>
      </w:pPr>
    </w:p>
    <w:p w:rsidR="005777C2" w:rsidRDefault="005777C2" w:rsidP="005777C2">
      <w:pPr>
        <w:pStyle w:val="a4"/>
        <w:numPr>
          <w:ilvl w:val="0"/>
          <w:numId w:val="1"/>
        </w:numPr>
        <w:spacing w:line="360" w:lineRule="auto"/>
        <w:jc w:val="both"/>
        <w:rPr>
          <w:szCs w:val="24"/>
        </w:rPr>
      </w:pPr>
      <w:r>
        <w:rPr>
          <w:szCs w:val="24"/>
        </w:rPr>
        <w:lastRenderedPageBreak/>
        <w:t>Οι εκπαιδευτικοί που είναι μέλη του δικτύου από το προηγούμενο σχολικό έτος (2019-2020)</w:t>
      </w:r>
      <w:r w:rsidR="0098140D">
        <w:rPr>
          <w:szCs w:val="24"/>
        </w:rPr>
        <w:t>.</w:t>
      </w:r>
    </w:p>
    <w:p w:rsidR="005777C2" w:rsidRDefault="005777C2" w:rsidP="005777C2">
      <w:pPr>
        <w:pStyle w:val="a4"/>
        <w:numPr>
          <w:ilvl w:val="0"/>
          <w:numId w:val="1"/>
        </w:numPr>
        <w:spacing w:line="360" w:lineRule="auto"/>
        <w:jc w:val="both"/>
        <w:rPr>
          <w:szCs w:val="24"/>
        </w:rPr>
      </w:pPr>
      <w:r>
        <w:rPr>
          <w:szCs w:val="24"/>
        </w:rPr>
        <w:t>Οι εκπαιδευτικοί που επιθυμούν να ενημερωθούν για να ενταχθούν στο δίκτυο</w:t>
      </w:r>
      <w:r w:rsidR="0098140D">
        <w:rPr>
          <w:szCs w:val="24"/>
        </w:rPr>
        <w:t>.</w:t>
      </w:r>
    </w:p>
    <w:p w:rsidR="005777C2" w:rsidRDefault="005777C2" w:rsidP="005777C2">
      <w:pPr>
        <w:pStyle w:val="a4"/>
        <w:numPr>
          <w:ilvl w:val="0"/>
          <w:numId w:val="1"/>
        </w:numPr>
        <w:spacing w:line="360" w:lineRule="auto"/>
        <w:jc w:val="both"/>
        <w:rPr>
          <w:szCs w:val="24"/>
        </w:rPr>
      </w:pPr>
      <w:r>
        <w:rPr>
          <w:szCs w:val="24"/>
        </w:rPr>
        <w:t>Οι υπεύθυνοι σχολικών δραστηριοτήτων κ</w:t>
      </w:r>
      <w:r w:rsidR="000D3337">
        <w:rPr>
          <w:szCs w:val="24"/>
        </w:rPr>
        <w:t xml:space="preserve">αι περιβαλλοντικής εκπαίδευσης </w:t>
      </w:r>
      <w:r>
        <w:rPr>
          <w:szCs w:val="24"/>
        </w:rPr>
        <w:t>που είναι μέλη του δικτύου</w:t>
      </w:r>
      <w:r w:rsidR="0098140D">
        <w:rPr>
          <w:szCs w:val="24"/>
        </w:rPr>
        <w:t>.</w:t>
      </w:r>
    </w:p>
    <w:p w:rsidR="000A2BD0" w:rsidRDefault="00894F47" w:rsidP="000A2BD0">
      <w:pPr>
        <w:pStyle w:val="a4"/>
        <w:numPr>
          <w:ilvl w:val="0"/>
          <w:numId w:val="1"/>
        </w:numPr>
        <w:spacing w:line="360" w:lineRule="auto"/>
        <w:jc w:val="both"/>
        <w:rPr>
          <w:szCs w:val="24"/>
        </w:rPr>
      </w:pPr>
      <w:r>
        <w:rPr>
          <w:szCs w:val="24"/>
        </w:rPr>
        <w:t>Οι εκπαιδευτικοί</w:t>
      </w:r>
      <w:r w:rsidR="005777C2">
        <w:rPr>
          <w:szCs w:val="24"/>
        </w:rPr>
        <w:t xml:space="preserve"> των ΚΠΕ που είναι </w:t>
      </w:r>
      <w:r>
        <w:rPr>
          <w:szCs w:val="24"/>
        </w:rPr>
        <w:t xml:space="preserve">μέλη του </w:t>
      </w:r>
      <w:r w:rsidR="005777C2">
        <w:rPr>
          <w:szCs w:val="24"/>
        </w:rPr>
        <w:t>δ</w:t>
      </w:r>
      <w:r>
        <w:rPr>
          <w:szCs w:val="24"/>
        </w:rPr>
        <w:t>ικτύου</w:t>
      </w:r>
      <w:r w:rsidR="0098140D">
        <w:rPr>
          <w:szCs w:val="24"/>
        </w:rPr>
        <w:t>.</w:t>
      </w:r>
    </w:p>
    <w:p w:rsidR="005777C2" w:rsidRDefault="005777C2" w:rsidP="005777C2">
      <w:pPr>
        <w:spacing w:line="360" w:lineRule="auto"/>
        <w:jc w:val="both"/>
        <w:rPr>
          <w:szCs w:val="24"/>
        </w:rPr>
      </w:pPr>
    </w:p>
    <w:p w:rsidR="005777C2" w:rsidRDefault="005777C2" w:rsidP="005777C2">
      <w:pPr>
        <w:spacing w:line="360" w:lineRule="auto"/>
        <w:jc w:val="both"/>
        <w:rPr>
          <w:szCs w:val="24"/>
        </w:rPr>
      </w:pPr>
      <w:r>
        <w:rPr>
          <w:szCs w:val="24"/>
        </w:rPr>
        <w:t xml:space="preserve">Λαμβάνοντας υπόψη τις τρέχουσες συνθήκες, </w:t>
      </w:r>
      <w:r w:rsidR="00894F47">
        <w:rPr>
          <w:szCs w:val="24"/>
        </w:rPr>
        <w:t>το σεμινάριο θα πραγματοποιηθεί μέ</w:t>
      </w:r>
      <w:r>
        <w:rPr>
          <w:szCs w:val="24"/>
        </w:rPr>
        <w:t xml:space="preserve">σω διαδικτύου (σύγχρονα από απόσταση) και από το περιβάλλον της πλατφόρμας </w:t>
      </w:r>
      <w:r w:rsidRPr="00DA465D">
        <w:rPr>
          <w:b/>
          <w:szCs w:val="24"/>
        </w:rPr>
        <w:t>webex</w:t>
      </w:r>
      <w:r w:rsidRPr="00510A10">
        <w:rPr>
          <w:szCs w:val="24"/>
        </w:rPr>
        <w:t xml:space="preserve"> με την οποία είναι εξοικειωμένοι οι εκπαιδευτικοί</w:t>
      </w:r>
      <w:r>
        <w:rPr>
          <w:szCs w:val="24"/>
        </w:rPr>
        <w:t>.</w:t>
      </w:r>
    </w:p>
    <w:p w:rsidR="000E4F77" w:rsidRPr="00510A10" w:rsidRDefault="000E4F77" w:rsidP="005777C2">
      <w:pPr>
        <w:spacing w:line="360" w:lineRule="auto"/>
        <w:jc w:val="both"/>
        <w:rPr>
          <w:szCs w:val="24"/>
        </w:rPr>
      </w:pPr>
    </w:p>
    <w:p w:rsidR="005777C2" w:rsidRDefault="005777C2" w:rsidP="005777C2">
      <w:pPr>
        <w:spacing w:line="360" w:lineRule="auto"/>
        <w:jc w:val="both"/>
        <w:rPr>
          <w:szCs w:val="24"/>
        </w:rPr>
      </w:pPr>
      <w:r>
        <w:rPr>
          <w:szCs w:val="24"/>
        </w:rPr>
        <w:t xml:space="preserve">Στο σεμινάριο θα αναπτυχθούν θέματα που αφορούν τα </w:t>
      </w:r>
      <w:r w:rsidR="000A2BD0">
        <w:rPr>
          <w:szCs w:val="24"/>
        </w:rPr>
        <w:t>Πετρογέφυρα</w:t>
      </w:r>
      <w:r>
        <w:rPr>
          <w:szCs w:val="24"/>
        </w:rPr>
        <w:t xml:space="preserve"> σχετικά με:</w:t>
      </w:r>
    </w:p>
    <w:p w:rsidR="005777C2" w:rsidRDefault="005777C2" w:rsidP="005777C2">
      <w:pPr>
        <w:pStyle w:val="a4"/>
        <w:numPr>
          <w:ilvl w:val="0"/>
          <w:numId w:val="2"/>
        </w:numPr>
        <w:spacing w:line="360" w:lineRule="auto"/>
        <w:jc w:val="both"/>
        <w:rPr>
          <w:szCs w:val="24"/>
        </w:rPr>
      </w:pPr>
      <w:r>
        <w:rPr>
          <w:szCs w:val="24"/>
        </w:rPr>
        <w:t>την αρχιτεκτονική (τρόποι και ασφάλεια της κατασκευής, αντοχή, λειτουργικότητα,                        αποκαταστάσεις εναρμόνιση με το περιβάλλον)</w:t>
      </w:r>
    </w:p>
    <w:p w:rsidR="005777C2" w:rsidRDefault="005777C2" w:rsidP="005777C2">
      <w:pPr>
        <w:pStyle w:val="a4"/>
        <w:numPr>
          <w:ilvl w:val="0"/>
          <w:numId w:val="2"/>
        </w:numPr>
        <w:spacing w:line="360" w:lineRule="auto"/>
        <w:jc w:val="both"/>
        <w:rPr>
          <w:szCs w:val="24"/>
        </w:rPr>
      </w:pPr>
      <w:r>
        <w:rPr>
          <w:szCs w:val="24"/>
        </w:rPr>
        <w:t xml:space="preserve">την κοινωνική αξία (επικοινωνία, οικονομία) </w:t>
      </w:r>
    </w:p>
    <w:p w:rsidR="005777C2" w:rsidRDefault="005777C2" w:rsidP="005777C2">
      <w:pPr>
        <w:pStyle w:val="a4"/>
        <w:numPr>
          <w:ilvl w:val="0"/>
          <w:numId w:val="2"/>
        </w:numPr>
        <w:spacing w:line="360" w:lineRule="auto"/>
        <w:jc w:val="both"/>
        <w:rPr>
          <w:szCs w:val="24"/>
        </w:rPr>
      </w:pPr>
      <w:r>
        <w:rPr>
          <w:szCs w:val="24"/>
        </w:rPr>
        <w:t>την πολιτιστική αξία (μύθοι, θρύλοι, ιστορικές μαρτυρίες)</w:t>
      </w:r>
    </w:p>
    <w:p w:rsidR="005777C2" w:rsidRDefault="005777C2" w:rsidP="005777C2">
      <w:pPr>
        <w:spacing w:line="360" w:lineRule="auto"/>
        <w:jc w:val="both"/>
        <w:rPr>
          <w:szCs w:val="24"/>
        </w:rPr>
      </w:pPr>
    </w:p>
    <w:p w:rsidR="000A2BD0" w:rsidRDefault="005777C2" w:rsidP="005777C2">
      <w:pPr>
        <w:spacing w:line="360" w:lineRule="auto"/>
        <w:jc w:val="both"/>
        <w:rPr>
          <w:szCs w:val="24"/>
        </w:rPr>
      </w:pPr>
      <w:r>
        <w:rPr>
          <w:szCs w:val="24"/>
        </w:rPr>
        <w:t xml:space="preserve">Επίσης θα γίνει αναφορά στις δράσεις του ΕΘΔ «Τα Πετρογέφυρα της Ελλάδας» και στο εκπαιδευτικό υλικό που υπάρχει. Το σεμινάριο θα γίνει εκτός του ωραρίου λειτουργίας των σχολείων και χωρίς δαπάνη για το δημόσιο. </w:t>
      </w:r>
    </w:p>
    <w:p w:rsidR="00F13D76" w:rsidRDefault="00F62E1A" w:rsidP="00346431">
      <w:pPr>
        <w:spacing w:line="276" w:lineRule="auto"/>
        <w:jc w:val="both"/>
        <w:rPr>
          <w:szCs w:val="24"/>
        </w:rPr>
      </w:pPr>
      <w:r>
        <w:rPr>
          <w:szCs w:val="24"/>
        </w:rPr>
        <w:t xml:space="preserve">Οι αιτήσεις συμμετοχής γίνονται στον παρακάτω σύνδεσμο: </w:t>
      </w:r>
    </w:p>
    <w:p w:rsidR="00346431" w:rsidRPr="00F13D76" w:rsidRDefault="00346431" w:rsidP="00346431">
      <w:pPr>
        <w:spacing w:line="276" w:lineRule="auto"/>
        <w:jc w:val="both"/>
        <w:rPr>
          <w:szCs w:val="24"/>
        </w:rPr>
      </w:pPr>
    </w:p>
    <w:bookmarkStart w:id="0" w:name="_Hlk63360380"/>
    <w:p w:rsidR="00F13D76" w:rsidRPr="00F13D76" w:rsidRDefault="00F13D76" w:rsidP="00346431">
      <w:pPr>
        <w:spacing w:line="276" w:lineRule="auto"/>
        <w:jc w:val="both"/>
      </w:pPr>
      <w:r>
        <w:rPr>
          <w:lang w:val="en-US"/>
        </w:rPr>
        <w:fldChar w:fldCharType="begin"/>
      </w:r>
      <w:r>
        <w:rPr>
          <w:lang w:val="en-US"/>
        </w:rPr>
        <w:instrText xml:space="preserve"> HYPERLINK "</w:instrText>
      </w:r>
      <w:r w:rsidRPr="00F13D76">
        <w:rPr>
          <w:lang w:val="en-US"/>
        </w:rPr>
        <w:instrText>https</w:instrText>
      </w:r>
      <w:r w:rsidRPr="00F13D76">
        <w:instrText>://</w:instrText>
      </w:r>
      <w:r w:rsidRPr="00F13D76">
        <w:rPr>
          <w:lang w:val="en-US"/>
        </w:rPr>
        <w:instrText>docs</w:instrText>
      </w:r>
      <w:r w:rsidRPr="00F13D76">
        <w:instrText>.</w:instrText>
      </w:r>
      <w:r w:rsidRPr="00F13D76">
        <w:rPr>
          <w:lang w:val="en-US"/>
        </w:rPr>
        <w:instrText>google</w:instrText>
      </w:r>
      <w:r w:rsidRPr="00F13D76">
        <w:instrText>.</w:instrText>
      </w:r>
      <w:r w:rsidRPr="00F13D76">
        <w:rPr>
          <w:lang w:val="en-US"/>
        </w:rPr>
        <w:instrText>com</w:instrText>
      </w:r>
      <w:r w:rsidRPr="00F13D76">
        <w:instrText>/</w:instrText>
      </w:r>
      <w:r w:rsidRPr="00F13D76">
        <w:rPr>
          <w:lang w:val="en-US"/>
        </w:rPr>
        <w:instrText>forms</w:instrText>
      </w:r>
      <w:r w:rsidRPr="00F13D76">
        <w:instrText>/</w:instrText>
      </w:r>
      <w:r w:rsidRPr="00F13D76">
        <w:rPr>
          <w:lang w:val="en-US"/>
        </w:rPr>
        <w:instrText>d</w:instrText>
      </w:r>
      <w:r w:rsidRPr="00F13D76">
        <w:instrText>/1</w:instrText>
      </w:r>
      <w:r w:rsidRPr="00F13D76">
        <w:rPr>
          <w:lang w:val="en-US"/>
        </w:rPr>
        <w:instrText>MIQV</w:instrText>
      </w:r>
      <w:r w:rsidRPr="00F13D76">
        <w:instrText>1</w:instrText>
      </w:r>
      <w:r w:rsidRPr="00F13D76">
        <w:rPr>
          <w:lang w:val="en-US"/>
        </w:rPr>
        <w:instrText>kfZf</w:instrText>
      </w:r>
      <w:r w:rsidRPr="00F13D76">
        <w:instrText>6</w:instrText>
      </w:r>
      <w:r w:rsidRPr="00F13D76">
        <w:rPr>
          <w:lang w:val="en-US"/>
        </w:rPr>
        <w:instrText>KzPwJViwod</w:instrText>
      </w:r>
      <w:r w:rsidRPr="00F13D76">
        <w:instrText>-</w:instrText>
      </w:r>
      <w:r w:rsidRPr="00F13D76">
        <w:rPr>
          <w:lang w:val="en-US"/>
        </w:rPr>
        <w:instrText>oXQ</w:instrText>
      </w:r>
      <w:r w:rsidRPr="00F13D76">
        <w:instrText>7</w:instrText>
      </w:r>
      <w:r w:rsidRPr="00F13D76">
        <w:rPr>
          <w:lang w:val="en-US"/>
        </w:rPr>
        <w:instrText>zk</w:instrText>
      </w:r>
      <w:r w:rsidRPr="00F13D76">
        <w:instrText>4</w:instrText>
      </w:r>
      <w:r w:rsidRPr="00F13D76">
        <w:rPr>
          <w:lang w:val="en-US"/>
        </w:rPr>
        <w:instrText>CCX</w:instrText>
      </w:r>
      <w:r w:rsidRPr="00F13D76">
        <w:instrText>8</w:instrText>
      </w:r>
      <w:r w:rsidRPr="00F13D76">
        <w:rPr>
          <w:lang w:val="en-US"/>
        </w:rPr>
        <w:instrText>R</w:instrText>
      </w:r>
      <w:r w:rsidRPr="00F13D76">
        <w:instrText>8</w:instrText>
      </w:r>
      <w:r w:rsidRPr="00F13D76">
        <w:rPr>
          <w:lang w:val="en-US"/>
        </w:rPr>
        <w:instrText>A</w:instrText>
      </w:r>
      <w:r w:rsidRPr="00F13D76">
        <w:instrText>80</w:instrText>
      </w:r>
      <w:r w:rsidRPr="00F13D76">
        <w:rPr>
          <w:lang w:val="en-US"/>
        </w:rPr>
        <w:instrText>yhRfKk</w:instrText>
      </w:r>
      <w:r w:rsidRPr="00F13D76">
        <w:instrText>/</w:instrText>
      </w:r>
      <w:r w:rsidRPr="00F13D76">
        <w:rPr>
          <w:lang w:val="en-US"/>
        </w:rPr>
        <w:instrText>edit</w:instrText>
      </w:r>
      <w:r w:rsidRPr="00F13D76">
        <w:instrText>?</w:instrText>
      </w:r>
      <w:r w:rsidRPr="00F13D76">
        <w:rPr>
          <w:lang w:val="en-US"/>
        </w:rPr>
        <w:instrText>usp</w:instrText>
      </w:r>
      <w:r w:rsidRPr="00F13D76">
        <w:instrText>=</w:instrText>
      </w:r>
      <w:r w:rsidRPr="00F13D76">
        <w:rPr>
          <w:lang w:val="en-US"/>
        </w:rPr>
        <w:instrText>sharing</w:instrText>
      </w:r>
    </w:p>
    <w:p w:rsidR="00F13D76" w:rsidRPr="00F13D76" w:rsidRDefault="00F13D76" w:rsidP="00346431">
      <w:pPr>
        <w:spacing w:line="276" w:lineRule="auto"/>
        <w:jc w:val="both"/>
        <w:rPr>
          <w:rStyle w:val="-"/>
          <w:sz w:val="22"/>
          <w:szCs w:val="22"/>
        </w:rPr>
      </w:pPr>
      <w:r w:rsidRPr="00F13D76">
        <w:instrText xml:space="preserve">" </w:instrText>
      </w:r>
      <w:r>
        <w:rPr>
          <w:lang w:val="en-US"/>
        </w:rPr>
        <w:fldChar w:fldCharType="separate"/>
      </w:r>
      <w:r w:rsidRPr="00F13D76">
        <w:rPr>
          <w:rStyle w:val="-"/>
          <w:sz w:val="22"/>
          <w:szCs w:val="22"/>
          <w:lang w:val="en-US"/>
        </w:rPr>
        <w:t>https</w:t>
      </w:r>
      <w:r w:rsidRPr="00F13D76">
        <w:rPr>
          <w:rStyle w:val="-"/>
          <w:sz w:val="22"/>
          <w:szCs w:val="22"/>
        </w:rPr>
        <w:t>://</w:t>
      </w:r>
      <w:r w:rsidRPr="00F13D76">
        <w:rPr>
          <w:rStyle w:val="-"/>
          <w:sz w:val="22"/>
          <w:szCs w:val="22"/>
          <w:lang w:val="en-US"/>
        </w:rPr>
        <w:t>docs</w:t>
      </w:r>
      <w:r w:rsidRPr="00F13D76">
        <w:rPr>
          <w:rStyle w:val="-"/>
          <w:sz w:val="22"/>
          <w:szCs w:val="22"/>
        </w:rPr>
        <w:t>.</w:t>
      </w:r>
      <w:r w:rsidRPr="00F13D76">
        <w:rPr>
          <w:rStyle w:val="-"/>
          <w:sz w:val="22"/>
          <w:szCs w:val="22"/>
          <w:lang w:val="en-US"/>
        </w:rPr>
        <w:t>google</w:t>
      </w:r>
      <w:r w:rsidRPr="00F13D76">
        <w:rPr>
          <w:rStyle w:val="-"/>
          <w:sz w:val="22"/>
          <w:szCs w:val="22"/>
        </w:rPr>
        <w:t>.</w:t>
      </w:r>
      <w:r w:rsidRPr="00F13D76">
        <w:rPr>
          <w:rStyle w:val="-"/>
          <w:sz w:val="22"/>
          <w:szCs w:val="22"/>
          <w:lang w:val="en-US"/>
        </w:rPr>
        <w:t>com</w:t>
      </w:r>
      <w:r w:rsidRPr="00F13D76">
        <w:rPr>
          <w:rStyle w:val="-"/>
          <w:sz w:val="22"/>
          <w:szCs w:val="22"/>
        </w:rPr>
        <w:t>/</w:t>
      </w:r>
      <w:r w:rsidRPr="00F13D76">
        <w:rPr>
          <w:rStyle w:val="-"/>
          <w:sz w:val="22"/>
          <w:szCs w:val="22"/>
          <w:lang w:val="en-US"/>
        </w:rPr>
        <w:t>forms</w:t>
      </w:r>
      <w:r w:rsidRPr="00F13D76">
        <w:rPr>
          <w:rStyle w:val="-"/>
          <w:sz w:val="22"/>
          <w:szCs w:val="22"/>
        </w:rPr>
        <w:t>/</w:t>
      </w:r>
      <w:r w:rsidRPr="00F13D76">
        <w:rPr>
          <w:rStyle w:val="-"/>
          <w:sz w:val="22"/>
          <w:szCs w:val="22"/>
          <w:lang w:val="en-US"/>
        </w:rPr>
        <w:t>d</w:t>
      </w:r>
      <w:r w:rsidRPr="00F13D76">
        <w:rPr>
          <w:rStyle w:val="-"/>
          <w:sz w:val="22"/>
          <w:szCs w:val="22"/>
        </w:rPr>
        <w:t>/1</w:t>
      </w:r>
      <w:r w:rsidRPr="00F13D76">
        <w:rPr>
          <w:rStyle w:val="-"/>
          <w:sz w:val="22"/>
          <w:szCs w:val="22"/>
          <w:lang w:val="en-US"/>
        </w:rPr>
        <w:t>MIQV</w:t>
      </w:r>
      <w:r w:rsidRPr="00F13D76">
        <w:rPr>
          <w:rStyle w:val="-"/>
          <w:sz w:val="22"/>
          <w:szCs w:val="22"/>
        </w:rPr>
        <w:t>1</w:t>
      </w:r>
      <w:r w:rsidRPr="00F13D76">
        <w:rPr>
          <w:rStyle w:val="-"/>
          <w:sz w:val="22"/>
          <w:szCs w:val="22"/>
          <w:lang w:val="en-US"/>
        </w:rPr>
        <w:t>kfZf</w:t>
      </w:r>
      <w:r w:rsidRPr="00F13D76">
        <w:rPr>
          <w:rStyle w:val="-"/>
          <w:sz w:val="22"/>
          <w:szCs w:val="22"/>
        </w:rPr>
        <w:t>6</w:t>
      </w:r>
      <w:r w:rsidRPr="00F13D76">
        <w:rPr>
          <w:rStyle w:val="-"/>
          <w:sz w:val="22"/>
          <w:szCs w:val="22"/>
          <w:lang w:val="en-US"/>
        </w:rPr>
        <w:t>KzPwJV</w:t>
      </w:r>
      <w:r w:rsidRPr="00F13D76">
        <w:rPr>
          <w:rStyle w:val="-"/>
          <w:sz w:val="22"/>
          <w:szCs w:val="22"/>
          <w:lang w:val="en-US"/>
        </w:rPr>
        <w:t>i</w:t>
      </w:r>
      <w:r w:rsidRPr="00F13D76">
        <w:rPr>
          <w:rStyle w:val="-"/>
          <w:sz w:val="22"/>
          <w:szCs w:val="22"/>
          <w:lang w:val="en-US"/>
        </w:rPr>
        <w:t>wod</w:t>
      </w:r>
      <w:r w:rsidRPr="00F13D76">
        <w:rPr>
          <w:rStyle w:val="-"/>
          <w:sz w:val="22"/>
          <w:szCs w:val="22"/>
        </w:rPr>
        <w:t>-</w:t>
      </w:r>
      <w:r w:rsidRPr="00F13D76">
        <w:rPr>
          <w:rStyle w:val="-"/>
          <w:sz w:val="22"/>
          <w:szCs w:val="22"/>
          <w:lang w:val="en-US"/>
        </w:rPr>
        <w:t>oXQ</w:t>
      </w:r>
      <w:r w:rsidRPr="00F13D76">
        <w:rPr>
          <w:rStyle w:val="-"/>
          <w:sz w:val="22"/>
          <w:szCs w:val="22"/>
        </w:rPr>
        <w:t>7</w:t>
      </w:r>
      <w:r w:rsidRPr="00F13D76">
        <w:rPr>
          <w:rStyle w:val="-"/>
          <w:sz w:val="22"/>
          <w:szCs w:val="22"/>
          <w:lang w:val="en-US"/>
        </w:rPr>
        <w:t>zk</w:t>
      </w:r>
      <w:r w:rsidRPr="00F13D76">
        <w:rPr>
          <w:rStyle w:val="-"/>
          <w:sz w:val="22"/>
          <w:szCs w:val="22"/>
        </w:rPr>
        <w:t>4</w:t>
      </w:r>
      <w:r w:rsidRPr="00F13D76">
        <w:rPr>
          <w:rStyle w:val="-"/>
          <w:sz w:val="22"/>
          <w:szCs w:val="22"/>
          <w:lang w:val="en-US"/>
        </w:rPr>
        <w:t>CCX</w:t>
      </w:r>
      <w:r w:rsidRPr="00F13D76">
        <w:rPr>
          <w:rStyle w:val="-"/>
          <w:sz w:val="22"/>
          <w:szCs w:val="22"/>
        </w:rPr>
        <w:t>8</w:t>
      </w:r>
      <w:r w:rsidRPr="00F13D76">
        <w:rPr>
          <w:rStyle w:val="-"/>
          <w:sz w:val="22"/>
          <w:szCs w:val="22"/>
          <w:lang w:val="en-US"/>
        </w:rPr>
        <w:t>R</w:t>
      </w:r>
      <w:r w:rsidRPr="00F13D76">
        <w:rPr>
          <w:rStyle w:val="-"/>
          <w:sz w:val="22"/>
          <w:szCs w:val="22"/>
        </w:rPr>
        <w:t>8</w:t>
      </w:r>
      <w:r w:rsidRPr="00F13D76">
        <w:rPr>
          <w:rStyle w:val="-"/>
          <w:sz w:val="22"/>
          <w:szCs w:val="22"/>
          <w:lang w:val="en-US"/>
        </w:rPr>
        <w:t>A</w:t>
      </w:r>
      <w:r w:rsidRPr="00F13D76">
        <w:rPr>
          <w:rStyle w:val="-"/>
          <w:sz w:val="22"/>
          <w:szCs w:val="22"/>
        </w:rPr>
        <w:t>80</w:t>
      </w:r>
      <w:r w:rsidRPr="00F13D76">
        <w:rPr>
          <w:rStyle w:val="-"/>
          <w:sz w:val="22"/>
          <w:szCs w:val="22"/>
          <w:lang w:val="en-US"/>
        </w:rPr>
        <w:t>yhRfKk</w:t>
      </w:r>
      <w:r w:rsidRPr="00F13D76">
        <w:rPr>
          <w:rStyle w:val="-"/>
          <w:sz w:val="22"/>
          <w:szCs w:val="22"/>
        </w:rPr>
        <w:t>/</w:t>
      </w:r>
      <w:r w:rsidRPr="00F13D76">
        <w:rPr>
          <w:rStyle w:val="-"/>
          <w:sz w:val="22"/>
          <w:szCs w:val="22"/>
          <w:lang w:val="en-US"/>
        </w:rPr>
        <w:t>edit</w:t>
      </w:r>
      <w:r w:rsidRPr="00F13D76">
        <w:rPr>
          <w:rStyle w:val="-"/>
          <w:sz w:val="22"/>
          <w:szCs w:val="22"/>
        </w:rPr>
        <w:t>?</w:t>
      </w:r>
      <w:r w:rsidRPr="00F13D76">
        <w:rPr>
          <w:rStyle w:val="-"/>
          <w:sz w:val="22"/>
          <w:szCs w:val="22"/>
          <w:lang w:val="en-US"/>
        </w:rPr>
        <w:t>usp</w:t>
      </w:r>
      <w:r w:rsidRPr="00F13D76">
        <w:rPr>
          <w:rStyle w:val="-"/>
          <w:sz w:val="22"/>
          <w:szCs w:val="22"/>
        </w:rPr>
        <w:t>=</w:t>
      </w:r>
      <w:r w:rsidRPr="00F13D76">
        <w:rPr>
          <w:rStyle w:val="-"/>
          <w:sz w:val="22"/>
          <w:szCs w:val="22"/>
          <w:lang w:val="en-US"/>
        </w:rPr>
        <w:t>sharing</w:t>
      </w:r>
    </w:p>
    <w:p w:rsidR="00346431" w:rsidRPr="00346431" w:rsidRDefault="00F13D76" w:rsidP="00346431">
      <w:pPr>
        <w:spacing w:line="276" w:lineRule="auto"/>
      </w:pPr>
      <w:r>
        <w:rPr>
          <w:lang w:val="en-US"/>
        </w:rPr>
        <w:fldChar w:fldCharType="end"/>
      </w:r>
      <w:bookmarkEnd w:id="0"/>
    </w:p>
    <w:p w:rsidR="000A2BD0" w:rsidRDefault="00F13D76" w:rsidP="005777C2">
      <w:pPr>
        <w:spacing w:line="360" w:lineRule="auto"/>
        <w:jc w:val="both"/>
        <w:rPr>
          <w:szCs w:val="24"/>
        </w:rPr>
      </w:pPr>
      <w:r>
        <w:rPr>
          <w:szCs w:val="24"/>
          <w:lang w:val="en-US"/>
        </w:rPr>
        <w:t>O</w:t>
      </w:r>
      <w:r w:rsidR="004E3268" w:rsidRPr="00F13D76">
        <w:rPr>
          <w:szCs w:val="24"/>
        </w:rPr>
        <w:t xml:space="preserve"> </w:t>
      </w:r>
      <w:r w:rsidR="004E3268">
        <w:rPr>
          <w:szCs w:val="24"/>
        </w:rPr>
        <w:t xml:space="preserve">σύνδεσμος για την παρακολούθηση του σεμιναρίου θα αποσταλεί στο </w:t>
      </w:r>
      <w:r w:rsidR="004E3268">
        <w:rPr>
          <w:szCs w:val="24"/>
          <w:lang w:val="en-US"/>
        </w:rPr>
        <w:t>email</w:t>
      </w:r>
      <w:r w:rsidR="004E3268">
        <w:rPr>
          <w:szCs w:val="24"/>
        </w:rPr>
        <w:t xml:space="preserve"> </w:t>
      </w:r>
      <w:r w:rsidR="0098140D">
        <w:rPr>
          <w:szCs w:val="24"/>
        </w:rPr>
        <w:t>που έχει δηλωθεί στην φόρμα συμμετοχής.</w:t>
      </w:r>
    </w:p>
    <w:p w:rsidR="005777C2" w:rsidRDefault="005777C2" w:rsidP="0098140D">
      <w:pPr>
        <w:spacing w:line="360" w:lineRule="auto"/>
        <w:jc w:val="both"/>
        <w:rPr>
          <w:szCs w:val="24"/>
        </w:rPr>
      </w:pPr>
      <w:r>
        <w:rPr>
          <w:szCs w:val="24"/>
        </w:rPr>
        <w:t>Στους συμμετέχοντες, που θα παρακολουθήσουν, το σεμινάριο θα χορηγηθεί ψηφιακά βεβαίωση συμμετοχής.</w:t>
      </w:r>
    </w:p>
    <w:p w:rsidR="005777C2" w:rsidRPr="00FC0EB5" w:rsidRDefault="005777C2" w:rsidP="00FC0EB5">
      <w:pPr>
        <w:spacing w:line="360" w:lineRule="auto"/>
        <w:jc w:val="both"/>
      </w:pPr>
      <w:r>
        <w:rPr>
          <w:szCs w:val="24"/>
        </w:rPr>
        <w:t xml:space="preserve">Επισυνάπτεται το πρόγραμμα του </w:t>
      </w:r>
      <w:r w:rsidRPr="006772A4">
        <w:rPr>
          <w:szCs w:val="24"/>
        </w:rPr>
        <w:t xml:space="preserve">σεμιναρίου. </w:t>
      </w:r>
    </w:p>
    <w:p w:rsidR="000E4F77" w:rsidRDefault="000E4F77" w:rsidP="005777C2">
      <w:pPr>
        <w:jc w:val="right"/>
        <w:rPr>
          <w:szCs w:val="24"/>
        </w:rPr>
      </w:pPr>
    </w:p>
    <w:p w:rsidR="005777C2" w:rsidRDefault="005777C2" w:rsidP="005777C2">
      <w:pPr>
        <w:jc w:val="right"/>
        <w:rPr>
          <w:szCs w:val="24"/>
        </w:rPr>
      </w:pPr>
      <w:r>
        <w:rPr>
          <w:szCs w:val="24"/>
        </w:rPr>
        <w:t>Η υπεύθυνη του Κ.Π.Ε</w:t>
      </w:r>
    </w:p>
    <w:p w:rsidR="005777C2" w:rsidRDefault="005777C2" w:rsidP="005777C2">
      <w:pPr>
        <w:jc w:val="right"/>
        <w:rPr>
          <w:szCs w:val="24"/>
        </w:rPr>
      </w:pPr>
    </w:p>
    <w:p w:rsidR="005777C2" w:rsidRDefault="005777C2" w:rsidP="005777C2">
      <w:pPr>
        <w:jc w:val="right"/>
        <w:rPr>
          <w:szCs w:val="24"/>
        </w:rPr>
      </w:pPr>
    </w:p>
    <w:p w:rsidR="005777C2" w:rsidRDefault="005777C2" w:rsidP="005777C2">
      <w:pPr>
        <w:jc w:val="right"/>
        <w:rPr>
          <w:szCs w:val="24"/>
        </w:rPr>
      </w:pPr>
    </w:p>
    <w:p w:rsidR="005777C2" w:rsidRDefault="005777C2" w:rsidP="005777C2">
      <w:pPr>
        <w:jc w:val="right"/>
        <w:rPr>
          <w:szCs w:val="24"/>
        </w:rPr>
      </w:pPr>
      <w:r>
        <w:rPr>
          <w:szCs w:val="24"/>
        </w:rPr>
        <w:t>Μακέλη Γραμματή</w:t>
      </w:r>
    </w:p>
    <w:p w:rsidR="005777C2" w:rsidRDefault="005777C2" w:rsidP="005777C2">
      <w:pPr>
        <w:rPr>
          <w:bCs/>
          <w:sz w:val="28"/>
          <w:szCs w:val="28"/>
        </w:rPr>
      </w:pPr>
    </w:p>
    <w:p w:rsidR="000D3337" w:rsidRDefault="000D3337" w:rsidP="005777C2">
      <w:pPr>
        <w:jc w:val="center"/>
        <w:rPr>
          <w:color w:val="000000"/>
          <w:sz w:val="28"/>
          <w:szCs w:val="28"/>
        </w:rPr>
      </w:pPr>
    </w:p>
    <w:p w:rsidR="000D3337" w:rsidRDefault="000D3337" w:rsidP="005777C2">
      <w:pPr>
        <w:jc w:val="center"/>
        <w:rPr>
          <w:color w:val="000000"/>
          <w:sz w:val="28"/>
          <w:szCs w:val="28"/>
        </w:rPr>
      </w:pPr>
    </w:p>
    <w:p w:rsidR="005777C2" w:rsidRDefault="005777C2" w:rsidP="005777C2">
      <w:pPr>
        <w:jc w:val="center"/>
      </w:pPr>
      <w:r w:rsidRPr="001777AC">
        <w:rPr>
          <w:color w:val="000000"/>
          <w:sz w:val="28"/>
          <w:szCs w:val="28"/>
        </w:rPr>
        <w:lastRenderedPageBreak/>
        <w:t xml:space="preserve">ΠΡΟΓΡΑΜΜΑ ΣΕΜΙΝΑΡΙΟΥ </w:t>
      </w:r>
    </w:p>
    <w:p w:rsidR="005777C2" w:rsidRDefault="005777C2" w:rsidP="005777C2">
      <w:pPr>
        <w:jc w:val="center"/>
        <w:rPr>
          <w:b/>
          <w:i/>
          <w:szCs w:val="24"/>
        </w:rPr>
      </w:pPr>
    </w:p>
    <w:tbl>
      <w:tblPr>
        <w:tblW w:w="9764" w:type="dxa"/>
        <w:jc w:val="center"/>
        <w:tblCellMar>
          <w:left w:w="10" w:type="dxa"/>
          <w:right w:w="10" w:type="dxa"/>
        </w:tblCellMar>
        <w:tblLook w:val="04A0"/>
      </w:tblPr>
      <w:tblGrid>
        <w:gridCol w:w="1600"/>
        <w:gridCol w:w="8164"/>
      </w:tblGrid>
      <w:tr w:rsidR="005777C2" w:rsidTr="006B77C0">
        <w:trPr>
          <w:trHeight w:val="1294"/>
          <w:jc w:val="center"/>
        </w:trPr>
        <w:tc>
          <w:tcPr>
            <w:tcW w:w="9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77C2" w:rsidRDefault="005777C2" w:rsidP="006B77C0">
            <w:pPr>
              <w:jc w:val="center"/>
              <w:rPr>
                <w:b/>
                <w:i/>
                <w:sz w:val="28"/>
                <w:szCs w:val="28"/>
              </w:rPr>
            </w:pPr>
            <w:r>
              <w:rPr>
                <w:b/>
                <w:i/>
                <w:sz w:val="28"/>
                <w:szCs w:val="28"/>
              </w:rPr>
              <w:t>«Τα Πετρογέφυρα στο χρόνο»</w:t>
            </w:r>
          </w:p>
          <w:p w:rsidR="005777C2" w:rsidRDefault="005777C2" w:rsidP="006B77C0">
            <w:pPr>
              <w:jc w:val="center"/>
              <w:rPr>
                <w:bCs/>
                <w:szCs w:val="24"/>
              </w:rPr>
            </w:pPr>
          </w:p>
          <w:p w:rsidR="005777C2" w:rsidRDefault="0098140D" w:rsidP="006B77C0">
            <w:pPr>
              <w:jc w:val="center"/>
              <w:rPr>
                <w:bCs/>
                <w:szCs w:val="24"/>
              </w:rPr>
            </w:pPr>
            <w:r>
              <w:rPr>
                <w:bCs/>
                <w:szCs w:val="24"/>
              </w:rPr>
              <w:t>Δευτέρα</w:t>
            </w:r>
            <w:r w:rsidR="005777C2">
              <w:rPr>
                <w:bCs/>
                <w:szCs w:val="24"/>
              </w:rPr>
              <w:t xml:space="preserve"> </w:t>
            </w:r>
            <w:r>
              <w:rPr>
                <w:bCs/>
                <w:szCs w:val="24"/>
              </w:rPr>
              <w:t>15 Φεβρουαρίου</w:t>
            </w:r>
            <w:r w:rsidR="005777C2">
              <w:rPr>
                <w:bCs/>
                <w:szCs w:val="24"/>
              </w:rPr>
              <w:t xml:space="preserve"> 2021</w:t>
            </w:r>
          </w:p>
          <w:p w:rsidR="005777C2" w:rsidRPr="00D14182" w:rsidRDefault="005777C2" w:rsidP="006B77C0">
            <w:pPr>
              <w:jc w:val="center"/>
              <w:rPr>
                <w:lang w:val="en-US"/>
              </w:rPr>
            </w:pPr>
            <w:r>
              <w:rPr>
                <w:rFonts w:eastAsia="Calibri"/>
                <w:bCs/>
              </w:rPr>
              <w:t>18:30 – 21:</w:t>
            </w:r>
            <w:r w:rsidR="006F377B">
              <w:rPr>
                <w:rFonts w:eastAsia="Calibri"/>
                <w:bCs/>
              </w:rPr>
              <w:t>3</w:t>
            </w:r>
            <w:r w:rsidR="00D14182">
              <w:rPr>
                <w:rFonts w:eastAsia="Calibri"/>
                <w:bCs/>
                <w:lang w:val="en-US"/>
              </w:rPr>
              <w:t>0</w:t>
            </w:r>
          </w:p>
          <w:p w:rsidR="005777C2" w:rsidRDefault="005777C2" w:rsidP="006B77C0">
            <w:pPr>
              <w:spacing w:after="120"/>
              <w:jc w:val="center"/>
              <w:rPr>
                <w:bCs/>
                <w:szCs w:val="24"/>
              </w:rPr>
            </w:pPr>
          </w:p>
        </w:tc>
      </w:tr>
      <w:tr w:rsidR="005777C2" w:rsidTr="006B77C0">
        <w:trPr>
          <w:trHeight w:val="790"/>
          <w:jc w:val="center"/>
        </w:trPr>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77C2" w:rsidRDefault="005777C2" w:rsidP="00214DAA">
            <w:pPr>
              <w:rPr>
                <w:bCs/>
                <w:szCs w:val="24"/>
              </w:rPr>
            </w:pPr>
            <w:r>
              <w:rPr>
                <w:bCs/>
                <w:szCs w:val="24"/>
              </w:rPr>
              <w:t>18.30-1</w:t>
            </w:r>
            <w:r w:rsidR="00214DAA">
              <w:rPr>
                <w:bCs/>
                <w:szCs w:val="24"/>
              </w:rPr>
              <w:t>8</w:t>
            </w:r>
            <w:r>
              <w:rPr>
                <w:bCs/>
                <w:szCs w:val="24"/>
              </w:rPr>
              <w:t>.</w:t>
            </w:r>
            <w:r w:rsidR="00214DAA">
              <w:rPr>
                <w:bCs/>
                <w:szCs w:val="24"/>
              </w:rPr>
              <w:t>55</w:t>
            </w:r>
          </w:p>
        </w:tc>
        <w:tc>
          <w:tcPr>
            <w:tcW w:w="8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77C2" w:rsidRDefault="000D3337" w:rsidP="000D3337">
            <w:pPr>
              <w:rPr>
                <w:bCs/>
                <w:szCs w:val="24"/>
              </w:rPr>
            </w:pPr>
            <w:r>
              <w:rPr>
                <w:bCs/>
                <w:szCs w:val="24"/>
              </w:rPr>
              <w:t>Χαιρετισμός Περιφερειακού Διευθυντή</w:t>
            </w:r>
            <w:r w:rsidR="005777C2">
              <w:rPr>
                <w:bCs/>
                <w:szCs w:val="24"/>
              </w:rPr>
              <w:t xml:space="preserve"> Πρωτοβάθμιας &amp; Δευτεροβάθμιας Εκπαίδευσης Θεσσαλίας </w:t>
            </w:r>
            <w:r>
              <w:rPr>
                <w:bCs/>
                <w:szCs w:val="24"/>
              </w:rPr>
              <w:t xml:space="preserve">Δρ. </w:t>
            </w:r>
            <w:r w:rsidR="005777C2">
              <w:rPr>
                <w:bCs/>
                <w:szCs w:val="24"/>
              </w:rPr>
              <w:t>Γ</w:t>
            </w:r>
            <w:r w:rsidR="00385214">
              <w:rPr>
                <w:bCs/>
                <w:szCs w:val="24"/>
              </w:rPr>
              <w:t>εώργιου</w:t>
            </w:r>
            <w:r w:rsidR="005777C2">
              <w:rPr>
                <w:bCs/>
                <w:szCs w:val="24"/>
              </w:rPr>
              <w:t xml:space="preserve"> Δοδοντσάκη</w:t>
            </w:r>
          </w:p>
          <w:p w:rsidR="00995EB8" w:rsidRDefault="00995EB8" w:rsidP="000D3337">
            <w:pPr>
              <w:rPr>
                <w:bCs/>
                <w:szCs w:val="24"/>
              </w:rPr>
            </w:pPr>
          </w:p>
          <w:p w:rsidR="00995EB8" w:rsidRPr="00995EB8" w:rsidRDefault="00995EB8" w:rsidP="000D3337">
            <w:pPr>
              <w:rPr>
                <w:bCs/>
                <w:szCs w:val="24"/>
              </w:rPr>
            </w:pPr>
            <w:r>
              <w:rPr>
                <w:bCs/>
                <w:szCs w:val="24"/>
              </w:rPr>
              <w:t>Χαιρετισμός Συντονίστρια</w:t>
            </w:r>
            <w:r w:rsidR="00214DAA">
              <w:rPr>
                <w:bCs/>
                <w:szCs w:val="24"/>
              </w:rPr>
              <w:t>ς</w:t>
            </w:r>
            <w:r>
              <w:rPr>
                <w:bCs/>
                <w:szCs w:val="24"/>
              </w:rPr>
              <w:t xml:space="preserve"> Εκπαιδευτικού Έργου </w:t>
            </w:r>
            <w:r>
              <w:t xml:space="preserve">Αειφορίας - ΠΕΚΕΣ </w:t>
            </w:r>
            <w:r>
              <w:rPr>
                <w:bCs/>
                <w:szCs w:val="24"/>
              </w:rPr>
              <w:t>Θεσσαλίας</w:t>
            </w:r>
          </w:p>
          <w:p w:rsidR="00995EB8" w:rsidRDefault="00995EB8" w:rsidP="000D3337">
            <w:pPr>
              <w:rPr>
                <w:bCs/>
                <w:szCs w:val="24"/>
              </w:rPr>
            </w:pPr>
          </w:p>
          <w:p w:rsidR="00995EB8" w:rsidRDefault="00995EB8" w:rsidP="000D3337">
            <w:pPr>
              <w:rPr>
                <w:bCs/>
                <w:szCs w:val="24"/>
              </w:rPr>
            </w:pPr>
            <w:r>
              <w:rPr>
                <w:bCs/>
                <w:szCs w:val="24"/>
              </w:rPr>
              <w:t>Χαιρετισμός</w:t>
            </w:r>
            <w:r w:rsidRPr="006F377B">
              <w:rPr>
                <w:bCs/>
                <w:szCs w:val="24"/>
              </w:rPr>
              <w:t xml:space="preserve"> </w:t>
            </w:r>
            <w:r>
              <w:rPr>
                <w:bCs/>
                <w:szCs w:val="24"/>
              </w:rPr>
              <w:t xml:space="preserve">Δημιουργού του </w:t>
            </w:r>
            <w:r w:rsidR="00385214">
              <w:rPr>
                <w:bCs/>
                <w:szCs w:val="24"/>
              </w:rPr>
              <w:t>Α</w:t>
            </w:r>
            <w:r>
              <w:rPr>
                <w:bCs/>
                <w:szCs w:val="24"/>
              </w:rPr>
              <w:t>ρχείου Γεφυριών Ηπειρ</w:t>
            </w:r>
            <w:r w:rsidR="00385214">
              <w:rPr>
                <w:bCs/>
                <w:szCs w:val="24"/>
              </w:rPr>
              <w:t>ω</w:t>
            </w:r>
            <w:r>
              <w:rPr>
                <w:bCs/>
                <w:szCs w:val="24"/>
              </w:rPr>
              <w:t>τικ</w:t>
            </w:r>
            <w:r w:rsidR="00385214">
              <w:rPr>
                <w:bCs/>
                <w:szCs w:val="24"/>
              </w:rPr>
              <w:t>ώ</w:t>
            </w:r>
            <w:r>
              <w:rPr>
                <w:bCs/>
                <w:szCs w:val="24"/>
              </w:rPr>
              <w:t>ν, Προέδρου του Κέντρου Μελέτης Πέτρινων Γεφυριών, Μαντά Σπύρου</w:t>
            </w:r>
          </w:p>
          <w:p w:rsidR="00995EB8" w:rsidRDefault="00995EB8" w:rsidP="000D3337">
            <w:pPr>
              <w:rPr>
                <w:bCs/>
                <w:szCs w:val="24"/>
              </w:rPr>
            </w:pPr>
          </w:p>
        </w:tc>
      </w:tr>
      <w:tr w:rsidR="006F377B" w:rsidTr="006B77C0">
        <w:trPr>
          <w:trHeight w:val="1075"/>
          <w:jc w:val="center"/>
        </w:trPr>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377B" w:rsidRPr="006F377B" w:rsidRDefault="006F377B" w:rsidP="00214DAA">
            <w:pPr>
              <w:rPr>
                <w:bCs/>
                <w:szCs w:val="24"/>
                <w:lang w:val="en-US"/>
              </w:rPr>
            </w:pPr>
            <w:r>
              <w:rPr>
                <w:bCs/>
                <w:szCs w:val="24"/>
                <w:lang w:val="en-US"/>
              </w:rPr>
              <w:t>1</w:t>
            </w:r>
            <w:r w:rsidR="00214DAA">
              <w:rPr>
                <w:bCs/>
                <w:szCs w:val="24"/>
              </w:rPr>
              <w:t>8</w:t>
            </w:r>
            <w:r>
              <w:rPr>
                <w:bCs/>
                <w:szCs w:val="24"/>
                <w:lang w:val="en-US"/>
              </w:rPr>
              <w:t>.</w:t>
            </w:r>
            <w:r w:rsidR="00214DAA">
              <w:rPr>
                <w:bCs/>
                <w:szCs w:val="24"/>
              </w:rPr>
              <w:t>5</w:t>
            </w:r>
            <w:r>
              <w:rPr>
                <w:bCs/>
                <w:szCs w:val="24"/>
                <w:lang w:val="en-US"/>
              </w:rPr>
              <w:t>5-</w:t>
            </w:r>
            <w:r w:rsidR="00214DAA">
              <w:rPr>
                <w:bCs/>
                <w:szCs w:val="24"/>
              </w:rPr>
              <w:t>19</w:t>
            </w:r>
            <w:r>
              <w:rPr>
                <w:bCs/>
                <w:szCs w:val="24"/>
                <w:lang w:val="en-US"/>
              </w:rPr>
              <w:t>.15</w:t>
            </w:r>
          </w:p>
        </w:tc>
        <w:tc>
          <w:tcPr>
            <w:tcW w:w="8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377B" w:rsidRPr="006F377B" w:rsidRDefault="00995EB8" w:rsidP="006F377B">
            <w:pPr>
              <w:jc w:val="both"/>
              <w:rPr>
                <w:b/>
                <w:i/>
                <w:iCs/>
                <w:szCs w:val="24"/>
              </w:rPr>
            </w:pPr>
            <w:r w:rsidRPr="00E37635">
              <w:rPr>
                <w:b/>
                <w:i/>
                <w:iCs/>
                <w:szCs w:val="24"/>
              </w:rPr>
              <w:t>«Μία γέφυρα μία ιστορία»</w:t>
            </w:r>
            <w:r>
              <w:rPr>
                <w:b/>
                <w:i/>
                <w:iCs/>
                <w:szCs w:val="24"/>
              </w:rPr>
              <w:t xml:space="preserve"> </w:t>
            </w:r>
            <w:r>
              <w:rPr>
                <w:bCs/>
                <w:szCs w:val="24"/>
              </w:rPr>
              <w:t xml:space="preserve">Τριανταφύλλου Σοφία, Συντονίστρια Εκπαιδευτικού Έργου </w:t>
            </w:r>
            <w:r>
              <w:t xml:space="preserve">Αειφορίας - ΠΕΚΕΣ </w:t>
            </w:r>
            <w:r>
              <w:rPr>
                <w:bCs/>
                <w:szCs w:val="24"/>
              </w:rPr>
              <w:t xml:space="preserve">Θεσσαλίας, </w:t>
            </w:r>
            <w:r w:rsidR="00385214">
              <w:rPr>
                <w:bCs/>
                <w:szCs w:val="24"/>
                <w:lang w:val="en-US"/>
              </w:rPr>
              <w:t>ME</w:t>
            </w:r>
            <w:r>
              <w:rPr>
                <w:bCs/>
                <w:szCs w:val="24"/>
                <w:lang w:val="en-US"/>
              </w:rPr>
              <w:t>d</w:t>
            </w:r>
            <w:r w:rsidRPr="00E37635">
              <w:rPr>
                <w:bCs/>
                <w:szCs w:val="24"/>
              </w:rPr>
              <w:t>,</w:t>
            </w:r>
            <w:r>
              <w:rPr>
                <w:bCs/>
                <w:szCs w:val="24"/>
              </w:rPr>
              <w:t xml:space="preserve"> </w:t>
            </w:r>
            <w:r>
              <w:rPr>
                <w:bCs/>
                <w:szCs w:val="24"/>
                <w:lang w:val="en-US"/>
              </w:rPr>
              <w:t>MSc</w:t>
            </w:r>
          </w:p>
        </w:tc>
      </w:tr>
      <w:tr w:rsidR="005777C2" w:rsidTr="006B77C0">
        <w:trPr>
          <w:trHeight w:val="997"/>
          <w:jc w:val="center"/>
        </w:trPr>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77C2" w:rsidRPr="00E37635" w:rsidRDefault="005777C2" w:rsidP="006F377B">
            <w:pPr>
              <w:rPr>
                <w:bCs/>
                <w:szCs w:val="24"/>
                <w:lang w:val="en-US"/>
              </w:rPr>
            </w:pPr>
            <w:r>
              <w:rPr>
                <w:bCs/>
                <w:szCs w:val="24"/>
              </w:rPr>
              <w:t>1</w:t>
            </w:r>
            <w:r w:rsidR="00E37635">
              <w:rPr>
                <w:bCs/>
                <w:szCs w:val="24"/>
                <w:lang w:val="en-US"/>
              </w:rPr>
              <w:t>9</w:t>
            </w:r>
            <w:r>
              <w:rPr>
                <w:bCs/>
                <w:szCs w:val="24"/>
              </w:rPr>
              <w:t>.</w:t>
            </w:r>
            <w:r w:rsidR="006F377B">
              <w:rPr>
                <w:bCs/>
                <w:szCs w:val="24"/>
              </w:rPr>
              <w:t>1</w:t>
            </w:r>
            <w:r w:rsidR="00C17DCF">
              <w:rPr>
                <w:bCs/>
                <w:szCs w:val="24"/>
                <w:lang w:val="en-US"/>
              </w:rPr>
              <w:t>5</w:t>
            </w:r>
            <w:r>
              <w:rPr>
                <w:bCs/>
                <w:szCs w:val="24"/>
              </w:rPr>
              <w:t>-19.</w:t>
            </w:r>
            <w:r w:rsidR="006F377B">
              <w:rPr>
                <w:bCs/>
                <w:szCs w:val="24"/>
              </w:rPr>
              <w:t>4</w:t>
            </w:r>
            <w:r w:rsidR="00E37635">
              <w:rPr>
                <w:bCs/>
                <w:szCs w:val="24"/>
                <w:lang w:val="en-US"/>
              </w:rPr>
              <w:t>0</w:t>
            </w:r>
          </w:p>
        </w:tc>
        <w:tc>
          <w:tcPr>
            <w:tcW w:w="8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77C2" w:rsidRDefault="005777C2" w:rsidP="006B77C0">
            <w:pPr>
              <w:spacing w:after="120"/>
              <w:rPr>
                <w:b/>
                <w:i/>
                <w:iCs/>
                <w:szCs w:val="24"/>
              </w:rPr>
            </w:pPr>
            <w:r>
              <w:rPr>
                <w:b/>
                <w:i/>
                <w:iCs/>
                <w:szCs w:val="24"/>
              </w:rPr>
              <w:t>«Το Ε.Θ.Δ. Τα Πετρογέφυρα της Ελλάδας και η συμβολή του</w:t>
            </w:r>
            <w:r w:rsidR="000E4F77">
              <w:rPr>
                <w:b/>
                <w:i/>
                <w:iCs/>
                <w:szCs w:val="24"/>
              </w:rPr>
              <w:t>ς</w:t>
            </w:r>
            <w:r>
              <w:rPr>
                <w:b/>
                <w:i/>
                <w:iCs/>
                <w:szCs w:val="24"/>
              </w:rPr>
              <w:t xml:space="preserve"> στην εκπαιδευτική διαδικασία»</w:t>
            </w:r>
          </w:p>
          <w:p w:rsidR="005777C2" w:rsidRDefault="005777C2" w:rsidP="006B77C0">
            <w:pPr>
              <w:spacing w:after="120"/>
              <w:rPr>
                <w:bCs/>
                <w:szCs w:val="24"/>
              </w:rPr>
            </w:pPr>
            <w:r>
              <w:rPr>
                <w:bCs/>
                <w:szCs w:val="24"/>
              </w:rPr>
              <w:t>Γούλα Μαρία, Πρόεδρος του Δικτύου, μέλος Π.Ο. ΚΠΕ Μακρινίτσας</w:t>
            </w:r>
          </w:p>
        </w:tc>
      </w:tr>
      <w:tr w:rsidR="005777C2" w:rsidTr="006B77C0">
        <w:trPr>
          <w:trHeight w:val="1075"/>
          <w:jc w:val="center"/>
        </w:trPr>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77C2" w:rsidRPr="00C17DCF" w:rsidRDefault="005777C2" w:rsidP="006F377B">
            <w:pPr>
              <w:rPr>
                <w:bCs/>
                <w:szCs w:val="24"/>
                <w:lang w:val="en-US"/>
              </w:rPr>
            </w:pPr>
            <w:r>
              <w:rPr>
                <w:bCs/>
                <w:szCs w:val="24"/>
              </w:rPr>
              <w:t>19.</w:t>
            </w:r>
            <w:r w:rsidR="006F377B">
              <w:rPr>
                <w:bCs/>
                <w:szCs w:val="24"/>
              </w:rPr>
              <w:t>4</w:t>
            </w:r>
            <w:r w:rsidR="00E37635">
              <w:rPr>
                <w:bCs/>
                <w:szCs w:val="24"/>
                <w:lang w:val="en-US"/>
              </w:rPr>
              <w:t>0</w:t>
            </w:r>
            <w:r>
              <w:rPr>
                <w:bCs/>
                <w:szCs w:val="24"/>
              </w:rPr>
              <w:t>-</w:t>
            </w:r>
            <w:r w:rsidR="006F377B">
              <w:rPr>
                <w:bCs/>
                <w:szCs w:val="24"/>
              </w:rPr>
              <w:t>20</w:t>
            </w:r>
            <w:r>
              <w:rPr>
                <w:bCs/>
                <w:szCs w:val="24"/>
              </w:rPr>
              <w:t>.</w:t>
            </w:r>
            <w:r w:rsidR="006F377B">
              <w:rPr>
                <w:bCs/>
                <w:szCs w:val="24"/>
              </w:rPr>
              <w:t>0</w:t>
            </w:r>
            <w:r w:rsidR="00C17DCF">
              <w:rPr>
                <w:bCs/>
                <w:szCs w:val="24"/>
                <w:lang w:val="en-US"/>
              </w:rPr>
              <w:t>5</w:t>
            </w:r>
          </w:p>
        </w:tc>
        <w:tc>
          <w:tcPr>
            <w:tcW w:w="8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77C2" w:rsidRDefault="005777C2" w:rsidP="006B77C0">
            <w:pPr>
              <w:spacing w:after="120"/>
              <w:rPr>
                <w:b/>
                <w:i/>
                <w:iCs/>
                <w:szCs w:val="24"/>
              </w:rPr>
            </w:pPr>
            <w:r>
              <w:rPr>
                <w:b/>
                <w:i/>
                <w:iCs/>
                <w:szCs w:val="24"/>
              </w:rPr>
              <w:t>«Η αξία των Πετρογέφυρων στην άρρηκτη σχέση φύσης - ανθρώπου»</w:t>
            </w:r>
          </w:p>
          <w:p w:rsidR="005777C2" w:rsidRDefault="005777C2" w:rsidP="006B77C0">
            <w:pPr>
              <w:spacing w:after="120"/>
            </w:pPr>
            <w:r>
              <w:rPr>
                <w:bCs/>
                <w:szCs w:val="24"/>
              </w:rPr>
              <w:t>Γκράσσος Γεώργιος, Εκπαιδευτικός, Διευθυντής, 14</w:t>
            </w:r>
            <w:r w:rsidRPr="006772A4">
              <w:rPr>
                <w:bCs/>
                <w:szCs w:val="24"/>
              </w:rPr>
              <w:t>ο</w:t>
            </w:r>
            <w:r>
              <w:rPr>
                <w:bCs/>
                <w:szCs w:val="24"/>
              </w:rPr>
              <w:t xml:space="preserve"> Δημοτικό σχολείο Βόλου </w:t>
            </w:r>
          </w:p>
        </w:tc>
      </w:tr>
      <w:tr w:rsidR="005777C2" w:rsidTr="006B77C0">
        <w:trPr>
          <w:trHeight w:val="1075"/>
          <w:jc w:val="center"/>
        </w:trPr>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77C2" w:rsidRPr="00C17DCF" w:rsidRDefault="006F377B" w:rsidP="006F377B">
            <w:pPr>
              <w:rPr>
                <w:bCs/>
                <w:szCs w:val="24"/>
                <w:lang w:val="en-US"/>
              </w:rPr>
            </w:pPr>
            <w:r>
              <w:rPr>
                <w:bCs/>
                <w:szCs w:val="24"/>
              </w:rPr>
              <w:t>20</w:t>
            </w:r>
            <w:r w:rsidR="005777C2">
              <w:rPr>
                <w:bCs/>
                <w:szCs w:val="24"/>
              </w:rPr>
              <w:t>.</w:t>
            </w:r>
            <w:r>
              <w:rPr>
                <w:bCs/>
                <w:szCs w:val="24"/>
              </w:rPr>
              <w:t>0</w:t>
            </w:r>
            <w:r w:rsidR="00C17DCF">
              <w:rPr>
                <w:bCs/>
                <w:szCs w:val="24"/>
                <w:lang w:val="en-US"/>
              </w:rPr>
              <w:t>5</w:t>
            </w:r>
            <w:r w:rsidR="005777C2">
              <w:rPr>
                <w:bCs/>
                <w:szCs w:val="24"/>
              </w:rPr>
              <w:t>-20.</w:t>
            </w:r>
            <w:r>
              <w:rPr>
                <w:bCs/>
                <w:szCs w:val="24"/>
              </w:rPr>
              <w:t>3</w:t>
            </w:r>
            <w:r w:rsidR="00C17DCF">
              <w:rPr>
                <w:bCs/>
                <w:szCs w:val="24"/>
              </w:rPr>
              <w:t>0</w:t>
            </w:r>
          </w:p>
        </w:tc>
        <w:tc>
          <w:tcPr>
            <w:tcW w:w="8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77C2" w:rsidRDefault="005777C2" w:rsidP="006B77C0">
            <w:pPr>
              <w:spacing w:after="120"/>
              <w:rPr>
                <w:b/>
                <w:i/>
                <w:iCs/>
                <w:szCs w:val="24"/>
              </w:rPr>
            </w:pPr>
            <w:r>
              <w:rPr>
                <w:b/>
                <w:i/>
                <w:iCs/>
                <w:szCs w:val="24"/>
              </w:rPr>
              <w:t>«Αναστήλωση πέτρινων γεφυριών. Το παράδειγμα της γέφυρας Πλάκας»</w:t>
            </w:r>
          </w:p>
          <w:p w:rsidR="005777C2" w:rsidRDefault="005777C2" w:rsidP="006B77C0">
            <w:pPr>
              <w:spacing w:after="120"/>
              <w:rPr>
                <w:bCs/>
                <w:szCs w:val="24"/>
              </w:rPr>
            </w:pPr>
            <w:r>
              <w:rPr>
                <w:bCs/>
                <w:szCs w:val="24"/>
              </w:rPr>
              <w:t>Παπαρούνας Νικόλαος, Αρχιτέκτων Μηχανικός ΕΜΠ</w:t>
            </w:r>
          </w:p>
        </w:tc>
      </w:tr>
      <w:tr w:rsidR="005777C2" w:rsidTr="006B77C0">
        <w:trPr>
          <w:trHeight w:val="680"/>
          <w:jc w:val="center"/>
        </w:trPr>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77C2" w:rsidRPr="00C17DCF" w:rsidRDefault="005777C2" w:rsidP="006F377B">
            <w:pPr>
              <w:rPr>
                <w:bCs/>
                <w:szCs w:val="24"/>
                <w:lang w:val="en-US"/>
              </w:rPr>
            </w:pPr>
            <w:r>
              <w:rPr>
                <w:bCs/>
                <w:szCs w:val="24"/>
              </w:rPr>
              <w:t>20.</w:t>
            </w:r>
            <w:r w:rsidR="006F377B">
              <w:rPr>
                <w:bCs/>
                <w:szCs w:val="24"/>
                <w:lang w:val="en-US"/>
              </w:rPr>
              <w:t>3</w:t>
            </w:r>
            <w:r w:rsidR="00C17DCF">
              <w:rPr>
                <w:bCs/>
                <w:szCs w:val="24"/>
                <w:lang w:val="en-US"/>
              </w:rPr>
              <w:t>0</w:t>
            </w:r>
            <w:r w:rsidR="00E37635">
              <w:rPr>
                <w:bCs/>
                <w:szCs w:val="24"/>
                <w:lang w:val="en-US"/>
              </w:rPr>
              <w:t>-</w:t>
            </w:r>
            <w:r>
              <w:rPr>
                <w:bCs/>
                <w:szCs w:val="24"/>
              </w:rPr>
              <w:t>20.</w:t>
            </w:r>
            <w:r w:rsidR="006F377B">
              <w:rPr>
                <w:bCs/>
                <w:szCs w:val="24"/>
              </w:rPr>
              <w:t>5</w:t>
            </w:r>
            <w:r w:rsidR="00C17DCF">
              <w:rPr>
                <w:bCs/>
                <w:szCs w:val="24"/>
              </w:rPr>
              <w:t>5</w:t>
            </w:r>
          </w:p>
        </w:tc>
        <w:tc>
          <w:tcPr>
            <w:tcW w:w="8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77C2" w:rsidRDefault="005777C2" w:rsidP="006B77C0">
            <w:pPr>
              <w:spacing w:after="120"/>
              <w:rPr>
                <w:b/>
                <w:i/>
                <w:iCs/>
                <w:szCs w:val="24"/>
              </w:rPr>
            </w:pPr>
            <w:r>
              <w:rPr>
                <w:b/>
                <w:i/>
                <w:iCs/>
                <w:szCs w:val="24"/>
              </w:rPr>
              <w:t>«Γεφύρια και παράδοση»</w:t>
            </w:r>
          </w:p>
          <w:p w:rsidR="005777C2" w:rsidRDefault="005777C2" w:rsidP="006B77C0">
            <w:pPr>
              <w:spacing w:after="120"/>
              <w:rPr>
                <w:bCs/>
                <w:szCs w:val="24"/>
              </w:rPr>
            </w:pPr>
            <w:r>
              <w:rPr>
                <w:bCs/>
                <w:szCs w:val="24"/>
              </w:rPr>
              <w:t>Σπανοπούλου Αικατερίνη, Μέλος Π.Ο. ΚΠΕ Μακρινίτσας</w:t>
            </w:r>
          </w:p>
        </w:tc>
      </w:tr>
      <w:tr w:rsidR="005777C2" w:rsidTr="006B77C0">
        <w:trPr>
          <w:trHeight w:val="1075"/>
          <w:jc w:val="center"/>
        </w:trPr>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77C2" w:rsidRPr="00E37635" w:rsidRDefault="005777C2" w:rsidP="006F377B">
            <w:pPr>
              <w:rPr>
                <w:bCs/>
                <w:szCs w:val="24"/>
                <w:lang w:val="en-US"/>
              </w:rPr>
            </w:pPr>
            <w:r>
              <w:rPr>
                <w:bCs/>
                <w:szCs w:val="24"/>
              </w:rPr>
              <w:t>20.</w:t>
            </w:r>
            <w:r w:rsidR="006F377B">
              <w:rPr>
                <w:bCs/>
                <w:szCs w:val="24"/>
              </w:rPr>
              <w:t>5</w:t>
            </w:r>
            <w:r w:rsidR="00C17DCF">
              <w:rPr>
                <w:bCs/>
                <w:szCs w:val="24"/>
              </w:rPr>
              <w:t>5</w:t>
            </w:r>
            <w:r>
              <w:rPr>
                <w:bCs/>
                <w:szCs w:val="24"/>
              </w:rPr>
              <w:t>-2</w:t>
            </w:r>
            <w:r w:rsidR="00C17DCF">
              <w:rPr>
                <w:bCs/>
                <w:szCs w:val="24"/>
              </w:rPr>
              <w:t>1</w:t>
            </w:r>
            <w:r w:rsidR="00E37635">
              <w:rPr>
                <w:bCs/>
                <w:szCs w:val="24"/>
                <w:lang w:val="en-US"/>
              </w:rPr>
              <w:t>.</w:t>
            </w:r>
            <w:r w:rsidR="006F377B">
              <w:rPr>
                <w:bCs/>
                <w:szCs w:val="24"/>
              </w:rPr>
              <w:t>2</w:t>
            </w:r>
            <w:r w:rsidR="00D14182">
              <w:rPr>
                <w:bCs/>
                <w:szCs w:val="24"/>
                <w:lang w:val="en-US"/>
              </w:rPr>
              <w:t>0</w:t>
            </w:r>
          </w:p>
        </w:tc>
        <w:tc>
          <w:tcPr>
            <w:tcW w:w="8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77C2" w:rsidRDefault="005777C2" w:rsidP="006B77C0">
            <w:pPr>
              <w:spacing w:after="120"/>
              <w:rPr>
                <w:b/>
                <w:i/>
                <w:iCs/>
                <w:szCs w:val="24"/>
              </w:rPr>
            </w:pPr>
            <w:r>
              <w:rPr>
                <w:b/>
                <w:i/>
                <w:iCs/>
                <w:szCs w:val="24"/>
              </w:rPr>
              <w:t>«Ο τόπος και ο άνθρωπος»</w:t>
            </w:r>
          </w:p>
          <w:p w:rsidR="005777C2" w:rsidRDefault="005777C2" w:rsidP="006B77C0">
            <w:pPr>
              <w:spacing w:after="120"/>
              <w:rPr>
                <w:bCs/>
                <w:szCs w:val="24"/>
              </w:rPr>
            </w:pPr>
            <w:r>
              <w:rPr>
                <w:bCs/>
                <w:szCs w:val="24"/>
              </w:rPr>
              <w:t xml:space="preserve">Μακέλη Γραμματή, Υπεύθυνη ΚΠΕ Μακρινίτσας </w:t>
            </w:r>
          </w:p>
        </w:tc>
      </w:tr>
      <w:tr w:rsidR="005777C2" w:rsidTr="006B77C0">
        <w:trPr>
          <w:trHeight w:val="1075"/>
          <w:jc w:val="center"/>
        </w:trPr>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77C2" w:rsidRPr="00D14182" w:rsidRDefault="005777C2" w:rsidP="006F377B">
            <w:pPr>
              <w:rPr>
                <w:bCs/>
                <w:szCs w:val="24"/>
                <w:lang w:val="en-US"/>
              </w:rPr>
            </w:pPr>
            <w:r>
              <w:rPr>
                <w:bCs/>
                <w:szCs w:val="24"/>
              </w:rPr>
              <w:t>21.</w:t>
            </w:r>
            <w:r w:rsidR="006F377B">
              <w:rPr>
                <w:bCs/>
                <w:szCs w:val="24"/>
              </w:rPr>
              <w:t>2</w:t>
            </w:r>
            <w:r w:rsidR="00D81C28">
              <w:rPr>
                <w:bCs/>
                <w:szCs w:val="24"/>
                <w:lang w:val="en-US"/>
              </w:rPr>
              <w:t>0</w:t>
            </w:r>
            <w:r>
              <w:rPr>
                <w:bCs/>
                <w:szCs w:val="24"/>
              </w:rPr>
              <w:t>-21.</w:t>
            </w:r>
            <w:r w:rsidR="006F377B">
              <w:rPr>
                <w:bCs/>
                <w:szCs w:val="24"/>
              </w:rPr>
              <w:t>3</w:t>
            </w:r>
            <w:r w:rsidR="00D14182">
              <w:rPr>
                <w:bCs/>
                <w:szCs w:val="24"/>
                <w:lang w:val="en-US"/>
              </w:rPr>
              <w:t>0</w:t>
            </w:r>
          </w:p>
        </w:tc>
        <w:tc>
          <w:tcPr>
            <w:tcW w:w="8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77C2" w:rsidRDefault="005777C2" w:rsidP="006B77C0">
            <w:pPr>
              <w:spacing w:after="120"/>
              <w:rPr>
                <w:b/>
                <w:szCs w:val="24"/>
              </w:rPr>
            </w:pPr>
            <w:r>
              <w:rPr>
                <w:b/>
                <w:szCs w:val="24"/>
              </w:rPr>
              <w:t>Συζήτηση-Κλείσιμο εργασιών</w:t>
            </w:r>
          </w:p>
        </w:tc>
      </w:tr>
    </w:tbl>
    <w:p w:rsidR="005777C2" w:rsidRDefault="005777C2" w:rsidP="005777C2"/>
    <w:p w:rsidR="005777C2" w:rsidRDefault="005777C2" w:rsidP="005777C2"/>
    <w:p w:rsidR="00D14DFC" w:rsidRDefault="00D14DFC"/>
    <w:sectPr w:rsidR="00D14DFC" w:rsidSect="00F13D76">
      <w:footerReference w:type="default" r:id="rId9"/>
      <w:pgSz w:w="11906" w:h="16838"/>
      <w:pgMar w:top="851" w:right="851" w:bottom="851" w:left="851"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2BD" w:rsidRDefault="005452BD">
      <w:r>
        <w:separator/>
      </w:r>
    </w:p>
  </w:endnote>
  <w:endnote w:type="continuationSeparator" w:id="1">
    <w:p w:rsidR="005452BD" w:rsidRDefault="005452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C0" w:rsidRDefault="00550752">
    <w:pPr>
      <w:pStyle w:val="a3"/>
      <w:jc w:val="center"/>
    </w:pPr>
    <w:r>
      <w:rPr>
        <w:noProof/>
        <w:lang w:val="en-US" w:eastAsia="en-US"/>
      </w:rPr>
      <w:drawing>
        <wp:anchor distT="0" distB="0" distL="114300" distR="114300" simplePos="0" relativeHeight="251657728" behindDoc="0" locked="0" layoutInCell="1" allowOverlap="1">
          <wp:simplePos x="0" y="0"/>
          <wp:positionH relativeFrom="column">
            <wp:posOffset>7747000</wp:posOffset>
          </wp:positionH>
          <wp:positionV relativeFrom="paragraph">
            <wp:posOffset>39370</wp:posOffset>
          </wp:positionV>
          <wp:extent cx="751840" cy="751840"/>
          <wp:effectExtent l="19050" t="0" r="0" b="0"/>
          <wp:wrapNone/>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srcRect/>
                  <a:stretch>
                    <a:fillRect/>
                  </a:stretch>
                </pic:blipFill>
                <pic:spPr bwMode="auto">
                  <a:xfrm>
                    <a:off x="0" y="0"/>
                    <a:ext cx="751840" cy="751840"/>
                  </a:xfrm>
                  <a:prstGeom prst="rect">
                    <a:avLst/>
                  </a:prstGeom>
                  <a:noFill/>
                  <a:ln w="9525">
                    <a:noFill/>
                    <a:miter lim="800000"/>
                    <a:headEnd/>
                    <a:tailEnd/>
                  </a:ln>
                </pic:spPr>
              </pic:pic>
            </a:graphicData>
          </a:graphic>
        </wp:anchor>
      </w:drawing>
    </w:r>
    <w:r>
      <w:rPr>
        <w:noProof/>
        <w:lang w:val="en-US" w:eastAsia="en-US"/>
      </w:rPr>
      <w:drawing>
        <wp:inline distT="0" distB="0" distL="0" distR="0">
          <wp:extent cx="5743575" cy="752475"/>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srcRect/>
                  <a:stretch>
                    <a:fillRect/>
                  </a:stretch>
                </pic:blipFill>
                <pic:spPr bwMode="auto">
                  <a:xfrm>
                    <a:off x="0" y="0"/>
                    <a:ext cx="5743575" cy="752475"/>
                  </a:xfrm>
                  <a:prstGeom prst="rect">
                    <a:avLst/>
                  </a:prstGeom>
                  <a:noFill/>
                  <a:ln w="9525">
                    <a:noFill/>
                    <a:miter lim="800000"/>
                    <a:headEnd/>
                    <a:tailEnd/>
                  </a:ln>
                </pic:spPr>
              </pic:pic>
            </a:graphicData>
          </a:graphic>
        </wp:inline>
      </w:drawing>
    </w:r>
  </w:p>
  <w:p w:rsidR="006B77C0" w:rsidRDefault="006B77C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2BD" w:rsidRDefault="005452BD">
      <w:r>
        <w:separator/>
      </w:r>
    </w:p>
  </w:footnote>
  <w:footnote w:type="continuationSeparator" w:id="1">
    <w:p w:rsidR="005452BD" w:rsidRDefault="005452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417C7"/>
    <w:multiLevelType w:val="multilevel"/>
    <w:tmpl w:val="A1D263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8F257D9"/>
    <w:multiLevelType w:val="multilevel"/>
    <w:tmpl w:val="C8B67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64" w:dllVersion="131078"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131078" w:nlCheck="1" w:checkStyle="1"/>
  <w:defaultTabStop w:val="720"/>
  <w:characterSpacingControl w:val="doNotCompress"/>
  <w:hdrShapeDefaults>
    <o:shapedefaults v:ext="edit" spidmax="3074"/>
  </w:hdrShapeDefaults>
  <w:footnotePr>
    <w:footnote w:id="0"/>
    <w:footnote w:id="1"/>
  </w:footnotePr>
  <w:endnotePr>
    <w:endnote w:id="0"/>
    <w:endnote w:id="1"/>
  </w:endnotePr>
  <w:compat/>
  <w:rsids>
    <w:rsidRoot w:val="005777C2"/>
    <w:rsid w:val="00013196"/>
    <w:rsid w:val="000A2BD0"/>
    <w:rsid w:val="000B7CA0"/>
    <w:rsid w:val="000B7E3C"/>
    <w:rsid w:val="000D3337"/>
    <w:rsid w:val="000E4F77"/>
    <w:rsid w:val="00184D97"/>
    <w:rsid w:val="00214DAA"/>
    <w:rsid w:val="00232C5D"/>
    <w:rsid w:val="00346431"/>
    <w:rsid w:val="00385214"/>
    <w:rsid w:val="003A4BB0"/>
    <w:rsid w:val="004E3268"/>
    <w:rsid w:val="005340D7"/>
    <w:rsid w:val="005452BD"/>
    <w:rsid w:val="00550752"/>
    <w:rsid w:val="005777C2"/>
    <w:rsid w:val="006B77C0"/>
    <w:rsid w:val="006F377B"/>
    <w:rsid w:val="00832A74"/>
    <w:rsid w:val="00894F47"/>
    <w:rsid w:val="009560FB"/>
    <w:rsid w:val="00980184"/>
    <w:rsid w:val="0098140D"/>
    <w:rsid w:val="00995EB8"/>
    <w:rsid w:val="00A14078"/>
    <w:rsid w:val="00B95029"/>
    <w:rsid w:val="00C17DCF"/>
    <w:rsid w:val="00CA594D"/>
    <w:rsid w:val="00D14182"/>
    <w:rsid w:val="00D14DFC"/>
    <w:rsid w:val="00D81C28"/>
    <w:rsid w:val="00E37635"/>
    <w:rsid w:val="00EF199B"/>
    <w:rsid w:val="00EF5764"/>
    <w:rsid w:val="00F13D76"/>
    <w:rsid w:val="00F62E1A"/>
    <w:rsid w:val="00FC0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77C2"/>
    <w:pPr>
      <w:suppressAutoHyphens/>
      <w:autoSpaceDN w:val="0"/>
      <w:textAlignment w:val="baseline"/>
    </w:pPr>
    <w:rPr>
      <w:rFonts w:ascii="Times New Roman" w:eastAsia="Times New Roman" w:hAnsi="Times New Roman"/>
      <w:sz w:val="24"/>
      <w:lang w:val="el-GR"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777C2"/>
    <w:rPr>
      <w:color w:val="0000FF"/>
      <w:u w:val="single"/>
    </w:rPr>
  </w:style>
  <w:style w:type="paragraph" w:styleId="a3">
    <w:name w:val="footer"/>
    <w:basedOn w:val="a"/>
    <w:link w:val="Char"/>
    <w:rsid w:val="005777C2"/>
    <w:pPr>
      <w:tabs>
        <w:tab w:val="center" w:pos="4153"/>
        <w:tab w:val="right" w:pos="8306"/>
      </w:tabs>
    </w:pPr>
  </w:style>
  <w:style w:type="character" w:customStyle="1" w:styleId="Char">
    <w:name w:val="Υποσέλιδο Char"/>
    <w:link w:val="a3"/>
    <w:rsid w:val="005777C2"/>
    <w:rPr>
      <w:rFonts w:ascii="Times New Roman" w:eastAsia="Times New Roman" w:hAnsi="Times New Roman" w:cs="Times New Roman"/>
      <w:sz w:val="24"/>
      <w:szCs w:val="20"/>
      <w:lang w:eastAsia="el-GR"/>
    </w:rPr>
  </w:style>
  <w:style w:type="paragraph" w:styleId="a4">
    <w:name w:val="List Paragraph"/>
    <w:basedOn w:val="a"/>
    <w:rsid w:val="005777C2"/>
    <w:pPr>
      <w:ind w:left="720"/>
    </w:pPr>
  </w:style>
  <w:style w:type="character" w:styleId="-0">
    <w:name w:val="FollowedHyperlink"/>
    <w:uiPriority w:val="99"/>
    <w:semiHidden/>
    <w:unhideWhenUsed/>
    <w:rsid w:val="000E4F77"/>
    <w:rPr>
      <w:color w:val="954F72"/>
      <w:u w:val="single"/>
    </w:rPr>
  </w:style>
  <w:style w:type="character" w:customStyle="1" w:styleId="a5">
    <w:name w:val="Ανεπίλυτη αναφορά"/>
    <w:uiPriority w:val="99"/>
    <w:semiHidden/>
    <w:unhideWhenUsed/>
    <w:rsid w:val="00832A7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mail@kpe-makrin.mag.sch.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3950</Characters>
  <Application>Microsoft Office Word</Application>
  <DocSecurity>4</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4633</CharactersWithSpaces>
  <SharedDoc>false</SharedDoc>
  <HLinks>
    <vt:vector size="12" baseType="variant">
      <vt:variant>
        <vt:i4>131138</vt:i4>
      </vt:variant>
      <vt:variant>
        <vt:i4>3</vt:i4>
      </vt:variant>
      <vt:variant>
        <vt:i4>0</vt:i4>
      </vt:variant>
      <vt:variant>
        <vt:i4>5</vt:i4>
      </vt:variant>
      <vt:variant>
        <vt:lpwstr>https://docs.google.com/forms/d/1MIQV1kfZf6KzPwJViwod-oXQ7zk4CCX8R8A80yhRfKk/edit?usp=sharing</vt:lpwstr>
      </vt:variant>
      <vt:variant>
        <vt:lpwstr/>
      </vt:variant>
      <vt:variant>
        <vt:i4>7340042</vt:i4>
      </vt:variant>
      <vt:variant>
        <vt:i4>0</vt:i4>
      </vt:variant>
      <vt:variant>
        <vt:i4>0</vt:i4>
      </vt:variant>
      <vt:variant>
        <vt:i4>5</vt:i4>
      </vt:variant>
      <vt:variant>
        <vt:lpwstr>mailto:mail@kpe-makrin.mag.sch.gr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george voulgaris</cp:lastModifiedBy>
  <cp:revision>2</cp:revision>
  <dcterms:created xsi:type="dcterms:W3CDTF">2021-02-09T07:42:00Z</dcterms:created>
  <dcterms:modified xsi:type="dcterms:W3CDTF">2021-02-09T07:42:00Z</dcterms:modified>
</cp:coreProperties>
</file>